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2409"/>
        <w:gridCol w:w="2967"/>
        <w:gridCol w:w="3096"/>
      </w:tblGrid>
      <w:tr w:rsidR="0015796E" w:rsidRPr="00E33CA7" w14:paraId="136439CA" w14:textId="77777777" w:rsidTr="00554469">
        <w:tc>
          <w:tcPr>
            <w:tcW w:w="816" w:type="dxa"/>
          </w:tcPr>
          <w:p w14:paraId="10EAB59C" w14:textId="77777777" w:rsidR="0015796E" w:rsidRPr="00E33CA7" w:rsidRDefault="0015796E" w:rsidP="00952090">
            <w:pPr>
              <w:tabs>
                <w:tab w:val="left" w:pos="900"/>
              </w:tabs>
              <w:spacing w:line="276" w:lineRule="auto"/>
              <w:jc w:val="both"/>
              <w:rPr>
                <w:rFonts w:ascii="PF BeauSans Pro" w:hAnsi="PF BeauSans Pro"/>
                <w:b/>
                <w:sz w:val="24"/>
              </w:rPr>
            </w:pPr>
          </w:p>
        </w:tc>
        <w:tc>
          <w:tcPr>
            <w:tcW w:w="2409" w:type="dxa"/>
          </w:tcPr>
          <w:p w14:paraId="1745D0E1" w14:textId="77777777" w:rsidR="0015796E" w:rsidRPr="00E33CA7" w:rsidRDefault="0015796E" w:rsidP="00952090">
            <w:pPr>
              <w:tabs>
                <w:tab w:val="left" w:pos="900"/>
              </w:tabs>
              <w:spacing w:before="120" w:line="276" w:lineRule="auto"/>
              <w:jc w:val="both"/>
              <w:rPr>
                <w:rFonts w:ascii="PF BeauSans Pro" w:hAnsi="PF BeauSans Pro"/>
                <w:b/>
              </w:rPr>
            </w:pPr>
          </w:p>
        </w:tc>
        <w:tc>
          <w:tcPr>
            <w:tcW w:w="2967" w:type="dxa"/>
          </w:tcPr>
          <w:p w14:paraId="6C6B0BD9" w14:textId="77777777" w:rsidR="0015796E" w:rsidRPr="00E33CA7" w:rsidRDefault="0015796E" w:rsidP="00952090">
            <w:pPr>
              <w:spacing w:line="276" w:lineRule="auto"/>
              <w:jc w:val="both"/>
              <w:rPr>
                <w:rFonts w:ascii="PF BeauSans Pro" w:hAnsi="PF BeauSans Pro"/>
                <w:color w:val="990099"/>
                <w:sz w:val="18"/>
                <w:szCs w:val="18"/>
              </w:rPr>
            </w:pPr>
          </w:p>
        </w:tc>
        <w:tc>
          <w:tcPr>
            <w:tcW w:w="3096" w:type="dxa"/>
          </w:tcPr>
          <w:p w14:paraId="61B261F1" w14:textId="77777777" w:rsidR="0015796E" w:rsidRPr="00E33CA7" w:rsidRDefault="0015796E" w:rsidP="00952090">
            <w:pPr>
              <w:tabs>
                <w:tab w:val="left" w:pos="9498"/>
              </w:tabs>
              <w:spacing w:line="276" w:lineRule="auto"/>
              <w:ind w:right="28"/>
              <w:jc w:val="both"/>
              <w:rPr>
                <w:rFonts w:ascii="PF BeauSans Pro" w:hAnsi="PF BeauSans Pro"/>
              </w:rPr>
            </w:pPr>
          </w:p>
        </w:tc>
      </w:tr>
    </w:tbl>
    <w:tbl>
      <w:tblPr>
        <w:tblW w:w="9330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3520"/>
        <w:gridCol w:w="2834"/>
        <w:gridCol w:w="2976"/>
      </w:tblGrid>
      <w:tr w:rsidR="0015796E" w:rsidRPr="00E33CA7" w14:paraId="41F3E2E8" w14:textId="77777777" w:rsidTr="00554469">
        <w:tc>
          <w:tcPr>
            <w:tcW w:w="3522" w:type="dxa"/>
            <w:hideMark/>
          </w:tcPr>
          <w:p w14:paraId="0709A8B1" w14:textId="77777777" w:rsidR="0015796E" w:rsidRPr="00E33CA7" w:rsidRDefault="0015796E" w:rsidP="00952090">
            <w:pPr>
              <w:pStyle w:val="Equation"/>
              <w:keepNext w:val="0"/>
              <w:tabs>
                <w:tab w:val="left" w:pos="708"/>
              </w:tabs>
              <w:spacing w:after="0" w:line="276" w:lineRule="auto"/>
              <w:jc w:val="both"/>
              <w:rPr>
                <w:rFonts w:ascii="PF BeauSans Pro" w:hAnsi="PF BeauSans Pro"/>
                <w:b/>
                <w:bCs/>
                <w:lang w:val="hr-HR"/>
              </w:rPr>
            </w:pPr>
          </w:p>
        </w:tc>
        <w:tc>
          <w:tcPr>
            <w:tcW w:w="2835" w:type="dxa"/>
            <w:vMerge w:val="restart"/>
            <w:hideMark/>
          </w:tcPr>
          <w:p w14:paraId="18994B85" w14:textId="092720E1" w:rsidR="0015796E" w:rsidRPr="00E33CA7" w:rsidRDefault="0015796E" w:rsidP="00952090">
            <w:pPr>
              <w:pStyle w:val="Equation"/>
              <w:keepNext w:val="0"/>
              <w:tabs>
                <w:tab w:val="left" w:pos="708"/>
              </w:tabs>
              <w:spacing w:after="0" w:line="276" w:lineRule="auto"/>
              <w:jc w:val="both"/>
              <w:rPr>
                <w:rFonts w:ascii="PF BeauSans Pro" w:hAnsi="PF BeauSans Pro"/>
                <w:b/>
                <w:bCs/>
                <w:lang w:val="hr-HR"/>
              </w:rPr>
            </w:pPr>
          </w:p>
        </w:tc>
        <w:tc>
          <w:tcPr>
            <w:tcW w:w="2977" w:type="dxa"/>
            <w:vMerge w:val="restart"/>
            <w:hideMark/>
          </w:tcPr>
          <w:p w14:paraId="4BF2F027" w14:textId="22D751E2" w:rsidR="0015796E" w:rsidRPr="00E33CA7" w:rsidRDefault="0015796E" w:rsidP="00952090">
            <w:pPr>
              <w:pStyle w:val="Equation"/>
              <w:keepNext w:val="0"/>
              <w:tabs>
                <w:tab w:val="left" w:pos="708"/>
              </w:tabs>
              <w:spacing w:before="0" w:after="0" w:line="276" w:lineRule="auto"/>
              <w:jc w:val="both"/>
              <w:rPr>
                <w:rFonts w:ascii="PF BeauSans Pro" w:hAnsi="PF BeauSans Pro"/>
                <w:b/>
                <w:bCs/>
                <w:lang w:val="hr-HR"/>
              </w:rPr>
            </w:pPr>
          </w:p>
        </w:tc>
      </w:tr>
      <w:tr w:rsidR="0015796E" w:rsidRPr="00E33CA7" w14:paraId="5928B8C2" w14:textId="77777777" w:rsidTr="00554469">
        <w:tc>
          <w:tcPr>
            <w:tcW w:w="3522" w:type="dxa"/>
            <w:hideMark/>
          </w:tcPr>
          <w:p w14:paraId="4454B6D9" w14:textId="3D251C00" w:rsidR="0015796E" w:rsidRPr="00E33CA7" w:rsidRDefault="00007E37" w:rsidP="00952090">
            <w:pPr>
              <w:pStyle w:val="Equation"/>
              <w:keepNext w:val="0"/>
              <w:tabs>
                <w:tab w:val="left" w:pos="708"/>
              </w:tabs>
              <w:spacing w:before="0" w:after="0" w:line="276" w:lineRule="auto"/>
              <w:jc w:val="both"/>
              <w:rPr>
                <w:rFonts w:ascii="PF BeauSans Pro" w:hAnsi="PF BeauSans Pro"/>
                <w:noProof/>
                <w:color w:val="000066"/>
                <w:sz w:val="18"/>
                <w:szCs w:val="18"/>
                <w:lang w:val="hr-HR"/>
              </w:rPr>
            </w:pPr>
            <w:r w:rsidRPr="00E33CA7">
              <w:rPr>
                <w:rFonts w:ascii="PF BeauSans Pro" w:hAnsi="PF BeauSans Pro"/>
                <w:noProof/>
                <w:lang w:val="hr-HR" w:eastAsia="hr-HR"/>
              </w:rPr>
              <w:drawing>
                <wp:anchor distT="0" distB="0" distL="114300" distR="114300" simplePos="0" relativeHeight="251659264" behindDoc="0" locked="0" layoutInCell="1" allowOverlap="1" wp14:anchorId="7DEC5893" wp14:editId="2FFBE84C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2432685" cy="887730"/>
                  <wp:effectExtent l="0" t="0" r="5715" b="7620"/>
                  <wp:wrapSquare wrapText="bothSides"/>
                  <wp:docPr id="55" name="Picture 14" descr="Logotip HOPS rekonekcije s tekst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tip HOPS rekonekcije s tekst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5114" r="72818" b="64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887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Merge/>
            <w:vAlign w:val="center"/>
            <w:hideMark/>
          </w:tcPr>
          <w:p w14:paraId="00F77123" w14:textId="77777777" w:rsidR="0015796E" w:rsidRPr="00E33CA7" w:rsidRDefault="0015796E" w:rsidP="00952090">
            <w:pPr>
              <w:spacing w:line="276" w:lineRule="auto"/>
              <w:jc w:val="both"/>
              <w:rPr>
                <w:rFonts w:ascii="PF BeauSans Pro" w:hAnsi="PF BeauSans Pro" w:cs="Arial"/>
                <w:b/>
                <w:bCs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2FBBF813" w14:textId="77777777" w:rsidR="0015796E" w:rsidRPr="00E33CA7" w:rsidRDefault="0015796E" w:rsidP="00952090">
            <w:pPr>
              <w:spacing w:line="276" w:lineRule="auto"/>
              <w:jc w:val="both"/>
              <w:rPr>
                <w:rFonts w:ascii="PF BeauSans Pro" w:hAnsi="PF BeauSans Pro" w:cs="Arial"/>
                <w:b/>
                <w:bCs/>
                <w:szCs w:val="22"/>
              </w:rPr>
            </w:pPr>
          </w:p>
        </w:tc>
      </w:tr>
    </w:tbl>
    <w:p w14:paraId="0A44D73D" w14:textId="77777777" w:rsidR="0015796E" w:rsidRPr="00E33CA7" w:rsidRDefault="0015796E" w:rsidP="00952090">
      <w:pPr>
        <w:tabs>
          <w:tab w:val="left" w:pos="9498"/>
        </w:tabs>
        <w:spacing w:line="276" w:lineRule="auto"/>
        <w:ind w:right="28"/>
        <w:jc w:val="both"/>
        <w:rPr>
          <w:rFonts w:ascii="PF BeauSans Pro" w:hAnsi="PF BeauSans Pro"/>
          <w:sz w:val="20"/>
        </w:rPr>
      </w:pPr>
      <w:r w:rsidRPr="00E33CA7">
        <w:rPr>
          <w:rFonts w:ascii="PF BeauSans Pro" w:hAnsi="PF BeauSans Pro"/>
          <w:sz w:val="20"/>
        </w:rPr>
        <w:tab/>
      </w:r>
    </w:p>
    <w:p w14:paraId="0E01F869" w14:textId="77777777" w:rsidR="0015796E" w:rsidRPr="00E33CA7" w:rsidRDefault="0015796E" w:rsidP="00952090">
      <w:pPr>
        <w:tabs>
          <w:tab w:val="left" w:pos="9498"/>
        </w:tabs>
        <w:spacing w:line="276" w:lineRule="auto"/>
        <w:ind w:right="28"/>
        <w:jc w:val="both"/>
        <w:rPr>
          <w:rFonts w:ascii="PF BeauSans Pro" w:hAnsi="PF BeauSans Pro"/>
          <w:sz w:val="20"/>
        </w:rPr>
      </w:pPr>
    </w:p>
    <w:p w14:paraId="7CA37EED" w14:textId="77777777" w:rsidR="0015796E" w:rsidRPr="00E33CA7" w:rsidRDefault="0015796E" w:rsidP="00952090">
      <w:pPr>
        <w:tabs>
          <w:tab w:val="left" w:pos="9498"/>
        </w:tabs>
        <w:spacing w:line="276" w:lineRule="auto"/>
        <w:ind w:right="28"/>
        <w:jc w:val="both"/>
        <w:rPr>
          <w:rFonts w:ascii="PF BeauSans Pro" w:hAnsi="PF BeauSans Pro"/>
        </w:rPr>
      </w:pPr>
      <w:bookmarkStart w:id="0" w:name="_GoBack"/>
      <w:bookmarkEnd w:id="0"/>
    </w:p>
    <w:p w14:paraId="27493F70" w14:textId="5111378A" w:rsidR="0015796E" w:rsidRPr="00E33CA7" w:rsidRDefault="0015796E" w:rsidP="00952090">
      <w:pPr>
        <w:tabs>
          <w:tab w:val="left" w:pos="9498"/>
        </w:tabs>
        <w:spacing w:line="276" w:lineRule="auto"/>
        <w:ind w:right="28"/>
        <w:jc w:val="both"/>
        <w:rPr>
          <w:rFonts w:ascii="PF BeauSans Pro" w:hAnsi="PF BeauSans Pro"/>
        </w:rPr>
      </w:pPr>
    </w:p>
    <w:p w14:paraId="1C8C872C" w14:textId="000DC666" w:rsidR="0065590D" w:rsidRPr="00E33CA7" w:rsidRDefault="0065590D" w:rsidP="00952090">
      <w:pPr>
        <w:tabs>
          <w:tab w:val="left" w:pos="9498"/>
        </w:tabs>
        <w:spacing w:line="276" w:lineRule="auto"/>
        <w:ind w:right="28"/>
        <w:jc w:val="both"/>
        <w:rPr>
          <w:rFonts w:ascii="PF BeauSans Pro" w:hAnsi="PF BeauSans Pro"/>
        </w:rPr>
      </w:pPr>
    </w:p>
    <w:p w14:paraId="2B80EAE8" w14:textId="278CC9BC" w:rsidR="0065590D" w:rsidRPr="00E33CA7" w:rsidRDefault="0065590D" w:rsidP="00952090">
      <w:pPr>
        <w:tabs>
          <w:tab w:val="left" w:pos="9498"/>
        </w:tabs>
        <w:spacing w:line="276" w:lineRule="auto"/>
        <w:ind w:right="28"/>
        <w:jc w:val="both"/>
        <w:rPr>
          <w:rFonts w:ascii="PF BeauSans Pro" w:hAnsi="PF BeauSans Pro"/>
        </w:rPr>
      </w:pPr>
    </w:p>
    <w:p w14:paraId="01031C15" w14:textId="6F590F71" w:rsidR="0065590D" w:rsidRPr="00E33CA7" w:rsidRDefault="0065590D" w:rsidP="00952090">
      <w:pPr>
        <w:tabs>
          <w:tab w:val="left" w:pos="9498"/>
        </w:tabs>
        <w:spacing w:line="276" w:lineRule="auto"/>
        <w:ind w:right="28"/>
        <w:jc w:val="both"/>
        <w:rPr>
          <w:rFonts w:ascii="PF BeauSans Pro" w:hAnsi="PF BeauSans Pro"/>
        </w:rPr>
      </w:pPr>
    </w:p>
    <w:p w14:paraId="46B25CA2" w14:textId="13447613" w:rsidR="0065590D" w:rsidRPr="00E33CA7" w:rsidRDefault="0065590D" w:rsidP="00952090">
      <w:pPr>
        <w:tabs>
          <w:tab w:val="left" w:pos="9498"/>
        </w:tabs>
        <w:spacing w:line="276" w:lineRule="auto"/>
        <w:ind w:right="28"/>
        <w:jc w:val="both"/>
        <w:rPr>
          <w:rFonts w:ascii="PF BeauSans Pro" w:hAnsi="PF BeauSans Pro"/>
        </w:rPr>
      </w:pPr>
    </w:p>
    <w:p w14:paraId="288910C8" w14:textId="0E6B7B17" w:rsidR="0065590D" w:rsidRPr="00E33CA7" w:rsidRDefault="0065590D" w:rsidP="00952090">
      <w:pPr>
        <w:tabs>
          <w:tab w:val="left" w:pos="9498"/>
        </w:tabs>
        <w:spacing w:line="276" w:lineRule="auto"/>
        <w:ind w:right="28"/>
        <w:jc w:val="both"/>
        <w:rPr>
          <w:rFonts w:ascii="PF BeauSans Pro" w:hAnsi="PF BeauSans Pro"/>
        </w:rPr>
      </w:pPr>
    </w:p>
    <w:p w14:paraId="44D181ED" w14:textId="77777777" w:rsidR="0015796E" w:rsidRPr="00E33CA7" w:rsidRDefault="0015796E" w:rsidP="00952090">
      <w:pPr>
        <w:tabs>
          <w:tab w:val="left" w:pos="9498"/>
        </w:tabs>
        <w:spacing w:line="276" w:lineRule="auto"/>
        <w:ind w:right="28"/>
        <w:jc w:val="both"/>
        <w:rPr>
          <w:rFonts w:ascii="PF BeauSans Pro" w:hAnsi="PF BeauSans Pro"/>
        </w:rPr>
      </w:pPr>
    </w:p>
    <w:p w14:paraId="1DAD9677" w14:textId="63862F33" w:rsidR="0015796E" w:rsidRPr="00E33CA7" w:rsidRDefault="003E3D01" w:rsidP="00333630">
      <w:pPr>
        <w:tabs>
          <w:tab w:val="left" w:pos="9498"/>
        </w:tabs>
        <w:spacing w:line="276" w:lineRule="auto"/>
        <w:ind w:right="28"/>
        <w:jc w:val="center"/>
        <w:rPr>
          <w:rFonts w:ascii="PF BeauSans Pro" w:hAnsi="PF BeauSans Pro"/>
          <w:sz w:val="28"/>
          <w:szCs w:val="28"/>
        </w:rPr>
      </w:pPr>
      <w:r w:rsidRPr="00E33CA7">
        <w:rPr>
          <w:rFonts w:ascii="PF BeauSans Pro" w:hAnsi="PF BeauSans Pro"/>
          <w:b/>
          <w:sz w:val="32"/>
          <w:szCs w:val="36"/>
        </w:rPr>
        <w:t xml:space="preserve">PRETKVALIFIKACIJSKI </w:t>
      </w:r>
      <w:r w:rsidR="000A43C7" w:rsidRPr="00E33CA7">
        <w:rPr>
          <w:rFonts w:ascii="PF BeauSans Pro" w:hAnsi="PF BeauSans Pro"/>
          <w:b/>
          <w:sz w:val="32"/>
          <w:szCs w:val="36"/>
        </w:rPr>
        <w:t xml:space="preserve">POSTUPAK ZA PRUŽANJE </w:t>
      </w:r>
      <w:r w:rsidR="00A629A6" w:rsidRPr="00E33CA7">
        <w:rPr>
          <w:rFonts w:ascii="PF BeauSans Pro" w:hAnsi="PF BeauSans Pro"/>
          <w:b/>
          <w:sz w:val="32"/>
          <w:szCs w:val="36"/>
        </w:rPr>
        <w:t xml:space="preserve">USLUGA </w:t>
      </w:r>
      <w:r w:rsidR="003E69DA" w:rsidRPr="00E33CA7">
        <w:rPr>
          <w:rFonts w:ascii="PF BeauSans Pro" w:hAnsi="PF BeauSans Pro"/>
          <w:b/>
          <w:sz w:val="32"/>
          <w:szCs w:val="36"/>
        </w:rPr>
        <w:t>CRNOG STARTA</w:t>
      </w:r>
      <w:r w:rsidR="00136E5F" w:rsidRPr="00E33CA7">
        <w:rPr>
          <w:rFonts w:ascii="PF BeauSans Pro" w:hAnsi="PF BeauSans Pro"/>
          <w:b/>
          <w:sz w:val="32"/>
          <w:szCs w:val="36"/>
        </w:rPr>
        <w:t xml:space="preserve"> I </w:t>
      </w:r>
      <w:r w:rsidR="00A629A6" w:rsidRPr="00E33CA7">
        <w:rPr>
          <w:rFonts w:ascii="PF BeauSans Pro" w:hAnsi="PF BeauSans Pro"/>
          <w:b/>
          <w:sz w:val="32"/>
          <w:szCs w:val="36"/>
        </w:rPr>
        <w:t>OTOČNOG POGONA</w:t>
      </w:r>
    </w:p>
    <w:p w14:paraId="27721398" w14:textId="77777777" w:rsidR="0015796E" w:rsidRPr="00E33CA7" w:rsidRDefault="0015796E" w:rsidP="00952090">
      <w:pPr>
        <w:tabs>
          <w:tab w:val="left" w:pos="9498"/>
        </w:tabs>
        <w:spacing w:line="276" w:lineRule="auto"/>
        <w:ind w:right="28"/>
        <w:jc w:val="both"/>
        <w:rPr>
          <w:rFonts w:ascii="PF BeauSans Pro" w:hAnsi="PF BeauSans Pro"/>
          <w:szCs w:val="22"/>
        </w:rPr>
      </w:pPr>
    </w:p>
    <w:p w14:paraId="2C82D45B" w14:textId="321983BF" w:rsidR="003E69DA" w:rsidRPr="00E33CA7" w:rsidRDefault="003E69DA" w:rsidP="004C6251">
      <w:pPr>
        <w:tabs>
          <w:tab w:val="left" w:pos="9498"/>
        </w:tabs>
        <w:spacing w:line="276" w:lineRule="auto"/>
        <w:ind w:right="28"/>
        <w:jc w:val="center"/>
        <w:rPr>
          <w:rFonts w:ascii="PF BeauSans Pro" w:hAnsi="PF BeauSans Pro"/>
          <w:szCs w:val="22"/>
        </w:rPr>
      </w:pPr>
    </w:p>
    <w:p w14:paraId="10A4D902" w14:textId="77777777" w:rsidR="004C6251" w:rsidRPr="004C6251" w:rsidRDefault="004C6251" w:rsidP="004C6251">
      <w:pPr>
        <w:spacing w:line="276" w:lineRule="auto"/>
        <w:jc w:val="center"/>
        <w:rPr>
          <w:rFonts w:ascii="PF BeauSans Pro" w:hAnsi="PF BeauSans Pro"/>
          <w:b/>
          <w:sz w:val="28"/>
          <w:szCs w:val="28"/>
        </w:rPr>
      </w:pPr>
      <w:r w:rsidRPr="004C6251">
        <w:rPr>
          <w:rFonts w:ascii="PF BeauSans Pro" w:hAnsi="PF BeauSans Pro"/>
          <w:b/>
          <w:sz w:val="28"/>
          <w:szCs w:val="28"/>
        </w:rPr>
        <w:t>Prijavni obrazac za provedbu ispitivanja sposobnosti za pružanje usluge crnog starta i/ili usluge otočnog pogona</w:t>
      </w:r>
    </w:p>
    <w:p w14:paraId="404657CC" w14:textId="65A30C7E" w:rsidR="003E69DA" w:rsidRPr="004C6251" w:rsidRDefault="003E69DA" w:rsidP="00952090">
      <w:pPr>
        <w:tabs>
          <w:tab w:val="left" w:pos="9498"/>
        </w:tabs>
        <w:spacing w:line="276" w:lineRule="auto"/>
        <w:ind w:right="28"/>
        <w:jc w:val="both"/>
        <w:rPr>
          <w:rFonts w:ascii="PF BeauSans Pro" w:hAnsi="PF BeauSans Pro"/>
          <w:b/>
          <w:szCs w:val="22"/>
        </w:rPr>
      </w:pPr>
    </w:p>
    <w:p w14:paraId="3B232061" w14:textId="4D9E0493" w:rsidR="003E69DA" w:rsidRPr="00E33CA7" w:rsidRDefault="003E69DA" w:rsidP="00952090">
      <w:pPr>
        <w:tabs>
          <w:tab w:val="left" w:pos="9498"/>
        </w:tabs>
        <w:spacing w:line="276" w:lineRule="auto"/>
        <w:ind w:right="28"/>
        <w:jc w:val="both"/>
        <w:rPr>
          <w:rFonts w:ascii="PF BeauSans Pro" w:hAnsi="PF BeauSans Pro"/>
          <w:szCs w:val="22"/>
        </w:rPr>
      </w:pPr>
    </w:p>
    <w:p w14:paraId="4222655A" w14:textId="3C970164" w:rsidR="003E69DA" w:rsidRPr="00E33CA7" w:rsidRDefault="003E69DA" w:rsidP="00952090">
      <w:pPr>
        <w:tabs>
          <w:tab w:val="left" w:pos="9498"/>
        </w:tabs>
        <w:spacing w:line="276" w:lineRule="auto"/>
        <w:ind w:right="28"/>
        <w:jc w:val="both"/>
        <w:rPr>
          <w:rFonts w:ascii="PF BeauSans Pro" w:hAnsi="PF BeauSans Pro"/>
          <w:szCs w:val="22"/>
        </w:rPr>
      </w:pPr>
    </w:p>
    <w:p w14:paraId="081D2F0D" w14:textId="62A2B167" w:rsidR="003E69DA" w:rsidRPr="00E33CA7" w:rsidRDefault="003E69DA" w:rsidP="00952090">
      <w:pPr>
        <w:tabs>
          <w:tab w:val="left" w:pos="9498"/>
        </w:tabs>
        <w:spacing w:line="276" w:lineRule="auto"/>
        <w:ind w:right="28"/>
        <w:jc w:val="both"/>
        <w:rPr>
          <w:rFonts w:ascii="PF BeauSans Pro" w:hAnsi="PF BeauSans Pro"/>
          <w:szCs w:val="22"/>
        </w:rPr>
      </w:pPr>
    </w:p>
    <w:p w14:paraId="167CB8A7" w14:textId="49C4984A" w:rsidR="003E69DA" w:rsidRPr="00E33CA7" w:rsidRDefault="003E69DA" w:rsidP="00952090">
      <w:pPr>
        <w:tabs>
          <w:tab w:val="left" w:pos="9498"/>
        </w:tabs>
        <w:spacing w:line="276" w:lineRule="auto"/>
        <w:ind w:right="28"/>
        <w:jc w:val="both"/>
        <w:rPr>
          <w:rFonts w:ascii="PF BeauSans Pro" w:hAnsi="PF BeauSans Pro"/>
          <w:szCs w:val="22"/>
        </w:rPr>
      </w:pPr>
    </w:p>
    <w:p w14:paraId="16131C83" w14:textId="763987F5" w:rsidR="003E69DA" w:rsidRPr="00E33CA7" w:rsidRDefault="003E69DA" w:rsidP="00952090">
      <w:pPr>
        <w:tabs>
          <w:tab w:val="left" w:pos="9498"/>
        </w:tabs>
        <w:spacing w:line="276" w:lineRule="auto"/>
        <w:ind w:right="28"/>
        <w:jc w:val="both"/>
        <w:rPr>
          <w:rFonts w:ascii="PF BeauSans Pro" w:hAnsi="PF BeauSans Pro"/>
          <w:szCs w:val="22"/>
        </w:rPr>
      </w:pPr>
    </w:p>
    <w:p w14:paraId="1821AEF4" w14:textId="5F417E50" w:rsidR="003E69DA" w:rsidRPr="00E33CA7" w:rsidRDefault="003E69DA" w:rsidP="00952090">
      <w:pPr>
        <w:tabs>
          <w:tab w:val="left" w:pos="9498"/>
        </w:tabs>
        <w:spacing w:line="276" w:lineRule="auto"/>
        <w:ind w:right="28"/>
        <w:jc w:val="both"/>
        <w:rPr>
          <w:rFonts w:ascii="PF BeauSans Pro" w:hAnsi="PF BeauSans Pro"/>
          <w:szCs w:val="22"/>
        </w:rPr>
      </w:pPr>
    </w:p>
    <w:p w14:paraId="6E979B53" w14:textId="492EBE4E" w:rsidR="003E69DA" w:rsidRPr="00E33CA7" w:rsidRDefault="003E69DA" w:rsidP="00952090">
      <w:pPr>
        <w:tabs>
          <w:tab w:val="left" w:pos="9498"/>
        </w:tabs>
        <w:spacing w:line="276" w:lineRule="auto"/>
        <w:ind w:right="28"/>
        <w:jc w:val="both"/>
        <w:rPr>
          <w:rFonts w:ascii="PF BeauSans Pro" w:hAnsi="PF BeauSans Pro"/>
          <w:szCs w:val="22"/>
        </w:rPr>
      </w:pPr>
    </w:p>
    <w:p w14:paraId="2147999E" w14:textId="52DD0FB9" w:rsidR="003E69DA" w:rsidRPr="00E33CA7" w:rsidRDefault="003E69DA" w:rsidP="00952090">
      <w:pPr>
        <w:tabs>
          <w:tab w:val="left" w:pos="9498"/>
        </w:tabs>
        <w:spacing w:line="276" w:lineRule="auto"/>
        <w:ind w:right="28"/>
        <w:jc w:val="both"/>
        <w:rPr>
          <w:rFonts w:ascii="PF BeauSans Pro" w:hAnsi="PF BeauSans Pro"/>
          <w:szCs w:val="22"/>
        </w:rPr>
      </w:pPr>
    </w:p>
    <w:p w14:paraId="2E0D1EEE" w14:textId="486868F3" w:rsidR="003E69DA" w:rsidRPr="00E33CA7" w:rsidRDefault="003E69DA" w:rsidP="00952090">
      <w:pPr>
        <w:tabs>
          <w:tab w:val="left" w:pos="9498"/>
        </w:tabs>
        <w:spacing w:line="276" w:lineRule="auto"/>
        <w:ind w:right="28"/>
        <w:jc w:val="both"/>
        <w:rPr>
          <w:rFonts w:ascii="PF BeauSans Pro" w:hAnsi="PF BeauSans Pro"/>
          <w:szCs w:val="22"/>
        </w:rPr>
      </w:pPr>
    </w:p>
    <w:p w14:paraId="140D69B0" w14:textId="401DF6D8" w:rsidR="0015796E" w:rsidRDefault="0015796E" w:rsidP="00952090">
      <w:pPr>
        <w:pStyle w:val="BodyText21"/>
        <w:tabs>
          <w:tab w:val="left" w:pos="9498"/>
        </w:tabs>
        <w:spacing w:after="0" w:line="276" w:lineRule="auto"/>
        <w:ind w:right="28"/>
        <w:jc w:val="both"/>
        <w:rPr>
          <w:rFonts w:ascii="PF BeauSans Pro" w:hAnsi="PF BeauSans Pro"/>
          <w:b w:val="0"/>
          <w:sz w:val="22"/>
          <w:szCs w:val="22"/>
        </w:rPr>
      </w:pPr>
    </w:p>
    <w:p w14:paraId="58938659" w14:textId="03E30245" w:rsidR="00C420EA" w:rsidRDefault="00C420EA" w:rsidP="00952090">
      <w:pPr>
        <w:pStyle w:val="BodyText21"/>
        <w:tabs>
          <w:tab w:val="left" w:pos="9498"/>
        </w:tabs>
        <w:spacing w:after="0" w:line="276" w:lineRule="auto"/>
        <w:ind w:right="28"/>
        <w:jc w:val="both"/>
        <w:rPr>
          <w:rFonts w:ascii="PF BeauSans Pro" w:hAnsi="PF BeauSans Pro"/>
          <w:b w:val="0"/>
          <w:sz w:val="22"/>
          <w:szCs w:val="22"/>
        </w:rPr>
      </w:pPr>
    </w:p>
    <w:p w14:paraId="36DAC12C" w14:textId="782FBDEA" w:rsidR="00C420EA" w:rsidRDefault="00C420EA" w:rsidP="00952090">
      <w:pPr>
        <w:pStyle w:val="BodyText21"/>
        <w:tabs>
          <w:tab w:val="left" w:pos="9498"/>
        </w:tabs>
        <w:spacing w:after="0" w:line="276" w:lineRule="auto"/>
        <w:ind w:right="28"/>
        <w:jc w:val="both"/>
        <w:rPr>
          <w:rFonts w:ascii="PF BeauSans Pro" w:hAnsi="PF BeauSans Pro"/>
          <w:b w:val="0"/>
          <w:sz w:val="22"/>
          <w:szCs w:val="22"/>
        </w:rPr>
      </w:pPr>
    </w:p>
    <w:p w14:paraId="5A95B4D0" w14:textId="1F034ED3" w:rsidR="00C420EA" w:rsidRDefault="00C420EA" w:rsidP="00952090">
      <w:pPr>
        <w:pStyle w:val="BodyText21"/>
        <w:tabs>
          <w:tab w:val="left" w:pos="9498"/>
        </w:tabs>
        <w:spacing w:after="0" w:line="276" w:lineRule="auto"/>
        <w:ind w:right="28"/>
        <w:jc w:val="both"/>
        <w:rPr>
          <w:rFonts w:ascii="PF BeauSans Pro" w:hAnsi="PF BeauSans Pro"/>
          <w:b w:val="0"/>
          <w:sz w:val="22"/>
          <w:szCs w:val="22"/>
        </w:rPr>
      </w:pPr>
    </w:p>
    <w:p w14:paraId="5CF3B8E9" w14:textId="320675E4" w:rsidR="00C420EA" w:rsidRDefault="00C420EA" w:rsidP="00952090">
      <w:pPr>
        <w:pStyle w:val="BodyText21"/>
        <w:tabs>
          <w:tab w:val="left" w:pos="9498"/>
        </w:tabs>
        <w:spacing w:after="0" w:line="276" w:lineRule="auto"/>
        <w:ind w:right="28"/>
        <w:jc w:val="both"/>
        <w:rPr>
          <w:rFonts w:ascii="PF BeauSans Pro" w:hAnsi="PF BeauSans Pro"/>
          <w:b w:val="0"/>
          <w:sz w:val="22"/>
          <w:szCs w:val="22"/>
        </w:rPr>
      </w:pPr>
    </w:p>
    <w:p w14:paraId="3CE56BE4" w14:textId="08738BE4" w:rsidR="00C420EA" w:rsidRDefault="00C420EA" w:rsidP="00952090">
      <w:pPr>
        <w:pStyle w:val="BodyText21"/>
        <w:tabs>
          <w:tab w:val="left" w:pos="9498"/>
        </w:tabs>
        <w:spacing w:after="0" w:line="276" w:lineRule="auto"/>
        <w:ind w:right="28"/>
        <w:jc w:val="both"/>
        <w:rPr>
          <w:rFonts w:ascii="PF BeauSans Pro" w:hAnsi="PF BeauSans Pro"/>
          <w:b w:val="0"/>
          <w:sz w:val="22"/>
          <w:szCs w:val="22"/>
        </w:rPr>
      </w:pPr>
    </w:p>
    <w:p w14:paraId="53CA5283" w14:textId="77777777" w:rsidR="00C420EA" w:rsidRPr="00E33CA7" w:rsidRDefault="00C420EA" w:rsidP="00952090">
      <w:pPr>
        <w:pStyle w:val="BodyText21"/>
        <w:tabs>
          <w:tab w:val="left" w:pos="9498"/>
        </w:tabs>
        <w:spacing w:after="0" w:line="276" w:lineRule="auto"/>
        <w:ind w:right="28"/>
        <w:jc w:val="both"/>
        <w:rPr>
          <w:rFonts w:ascii="PF BeauSans Pro" w:hAnsi="PF BeauSans Pro"/>
          <w:b w:val="0"/>
          <w:sz w:val="22"/>
          <w:szCs w:val="22"/>
        </w:rPr>
      </w:pPr>
    </w:p>
    <w:p w14:paraId="619C4C31" w14:textId="77777777" w:rsidR="0015796E" w:rsidRPr="00E33CA7" w:rsidRDefault="0015796E" w:rsidP="00952090">
      <w:pPr>
        <w:tabs>
          <w:tab w:val="left" w:pos="9498"/>
        </w:tabs>
        <w:spacing w:line="276" w:lineRule="auto"/>
        <w:ind w:right="28"/>
        <w:jc w:val="both"/>
        <w:rPr>
          <w:rFonts w:ascii="PF BeauSans Pro" w:hAnsi="PF BeauSans Pro"/>
        </w:rPr>
      </w:pPr>
    </w:p>
    <w:p w14:paraId="4423EA0A" w14:textId="77777777" w:rsidR="0015796E" w:rsidRPr="00E33CA7" w:rsidRDefault="0015796E" w:rsidP="00952090">
      <w:pPr>
        <w:tabs>
          <w:tab w:val="left" w:pos="9498"/>
        </w:tabs>
        <w:spacing w:line="276" w:lineRule="auto"/>
        <w:ind w:right="28"/>
        <w:jc w:val="both"/>
        <w:rPr>
          <w:rFonts w:ascii="PF BeauSans Pro" w:hAnsi="PF BeauSans Pro"/>
        </w:rPr>
      </w:pPr>
    </w:p>
    <w:p w14:paraId="30D64D3D" w14:textId="080DFC3E" w:rsidR="0015796E" w:rsidRPr="00E33CA7" w:rsidRDefault="0015796E" w:rsidP="00952090">
      <w:pPr>
        <w:pStyle w:val="BodyText21"/>
        <w:tabs>
          <w:tab w:val="left" w:pos="9498"/>
        </w:tabs>
        <w:spacing w:after="0" w:line="276" w:lineRule="auto"/>
        <w:ind w:right="28"/>
        <w:jc w:val="both"/>
        <w:rPr>
          <w:rFonts w:ascii="PF BeauSans Pro" w:hAnsi="PF BeauSans Pro"/>
          <w:b w:val="0"/>
          <w:sz w:val="22"/>
          <w:szCs w:val="22"/>
        </w:rPr>
      </w:pPr>
    </w:p>
    <w:p w14:paraId="33AF1CA7" w14:textId="0E085582" w:rsidR="0015796E" w:rsidRPr="00E33CA7" w:rsidRDefault="0015796E" w:rsidP="004C6251">
      <w:pPr>
        <w:spacing w:line="276" w:lineRule="auto"/>
        <w:jc w:val="center"/>
        <w:rPr>
          <w:rFonts w:ascii="PF BeauSans Pro" w:hAnsi="PF BeauSans Pro"/>
          <w:szCs w:val="22"/>
        </w:rPr>
        <w:sectPr w:rsidR="0015796E" w:rsidRPr="00E33CA7" w:rsidSect="00467D65">
          <w:headerReference w:type="default" r:id="rId9"/>
          <w:footerReference w:type="default" r:id="rId10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  <w:r w:rsidRPr="00E33CA7">
        <w:rPr>
          <w:rFonts w:ascii="PF BeauSans Pro" w:hAnsi="PF BeauSans Pro"/>
          <w:szCs w:val="22"/>
        </w:rPr>
        <w:t xml:space="preserve">Zagreb, </w:t>
      </w:r>
      <w:r w:rsidR="00022A78">
        <w:rPr>
          <w:rFonts w:ascii="PF BeauSans Pro" w:hAnsi="PF BeauSans Pro"/>
          <w:szCs w:val="22"/>
        </w:rPr>
        <w:t>srpanj</w:t>
      </w:r>
      <w:r w:rsidR="004C6251">
        <w:rPr>
          <w:rFonts w:ascii="PF BeauSans Pro" w:hAnsi="PF BeauSans Pro"/>
          <w:szCs w:val="22"/>
        </w:rPr>
        <w:t xml:space="preserve"> 2020.</w:t>
      </w:r>
    </w:p>
    <w:p w14:paraId="6F00408F" w14:textId="3A975726" w:rsidR="00835F67" w:rsidRPr="00E33CA7" w:rsidRDefault="00835F67" w:rsidP="004C6251">
      <w:pPr>
        <w:spacing w:line="276" w:lineRule="auto"/>
        <w:jc w:val="both"/>
        <w:rPr>
          <w:rFonts w:ascii="PF BeauSans Pro" w:hAnsi="PF BeauSans Pro"/>
          <w:b/>
          <w:sz w:val="28"/>
          <w:szCs w:val="28"/>
        </w:rPr>
      </w:pPr>
      <w:r w:rsidRPr="00E33CA7">
        <w:rPr>
          <w:rFonts w:ascii="PF BeauSans Pro" w:hAnsi="PF BeauSans Pro"/>
          <w:sz w:val="28"/>
          <w:szCs w:val="28"/>
        </w:rPr>
        <w:lastRenderedPageBreak/>
        <w:t>Prijavni obrazac za prov</w:t>
      </w:r>
      <w:r w:rsidR="004C6251">
        <w:rPr>
          <w:rFonts w:ascii="PF BeauSans Pro" w:hAnsi="PF BeauSans Pro"/>
          <w:sz w:val="28"/>
          <w:szCs w:val="28"/>
        </w:rPr>
        <w:t>edbu ispitivanja sposobnosti za</w:t>
      </w:r>
      <w:r w:rsidR="0071412B">
        <w:rPr>
          <w:rFonts w:ascii="PF BeauSans Pro" w:hAnsi="PF BeauSans Pro"/>
          <w:sz w:val="28"/>
          <w:szCs w:val="28"/>
        </w:rPr>
        <w:t xml:space="preserve"> </w:t>
      </w:r>
      <w:r w:rsidRPr="00E33CA7">
        <w:rPr>
          <w:rFonts w:ascii="PF BeauSans Pro" w:hAnsi="PF BeauSans Pro"/>
          <w:sz w:val="28"/>
          <w:szCs w:val="28"/>
        </w:rPr>
        <w:t>pružanje usluge crnog starta i/ili usluge otočnog pogona</w:t>
      </w:r>
    </w:p>
    <w:p w14:paraId="7A291713" w14:textId="5D72B138" w:rsidR="00E122AD" w:rsidRPr="00E33CA7" w:rsidRDefault="00E122AD" w:rsidP="00952090">
      <w:pPr>
        <w:spacing w:line="276" w:lineRule="auto"/>
        <w:jc w:val="both"/>
        <w:rPr>
          <w:b/>
          <w:sz w:val="24"/>
          <w:szCs w:val="24"/>
          <w:u w:val="single"/>
        </w:rPr>
      </w:pPr>
      <w:r w:rsidRPr="00E33CA7">
        <w:rPr>
          <w:b/>
          <w:noProof/>
          <w:sz w:val="24"/>
          <w:szCs w:val="24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3862E9" wp14:editId="75D56B56">
                <wp:simplePos x="0" y="0"/>
                <wp:positionH relativeFrom="column">
                  <wp:posOffset>-99695</wp:posOffset>
                </wp:positionH>
                <wp:positionV relativeFrom="paragraph">
                  <wp:posOffset>225425</wp:posOffset>
                </wp:positionV>
                <wp:extent cx="6050280" cy="7033260"/>
                <wp:effectExtent l="0" t="0" r="26670" b="15240"/>
                <wp:wrapNone/>
                <wp:docPr id="15" name="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7033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E4559" id="Pravokutnik 7" o:spid="_x0000_s1026" style="position:absolute;margin-left:-7.85pt;margin-top:17.75pt;width:476.4pt;height:55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" filled="f" strokecolor="black [3213]" strokeweight="1pt"/>
            </w:pict>
          </mc:Fallback>
        </mc:AlternateContent>
      </w:r>
    </w:p>
    <w:p w14:paraId="5645DCB3" w14:textId="77777777" w:rsidR="00E122AD" w:rsidRPr="00E33CA7" w:rsidRDefault="00E122AD" w:rsidP="00952090">
      <w:pPr>
        <w:spacing w:line="276" w:lineRule="auto"/>
        <w:jc w:val="both"/>
        <w:rPr>
          <w:b/>
          <w:sz w:val="24"/>
          <w:szCs w:val="24"/>
        </w:rPr>
      </w:pPr>
    </w:p>
    <w:p w14:paraId="15671B28" w14:textId="719B7EF3" w:rsidR="00E122AD" w:rsidRPr="00E33CA7" w:rsidRDefault="00555D44" w:rsidP="00952090">
      <w:pPr>
        <w:spacing w:line="276" w:lineRule="auto"/>
        <w:jc w:val="both"/>
        <w:rPr>
          <w:b/>
          <w:sz w:val="24"/>
          <w:szCs w:val="24"/>
        </w:rPr>
      </w:pPr>
      <w:r w:rsidRPr="00E33CA7">
        <w:rPr>
          <w:b/>
          <w:sz w:val="24"/>
          <w:szCs w:val="24"/>
        </w:rPr>
        <w:t>INFORMACIJE O KANDIDATU</w:t>
      </w:r>
      <w:r w:rsidRPr="00E33CA7">
        <w:rPr>
          <w:b/>
          <w:sz w:val="24"/>
          <w:szCs w:val="24"/>
          <w:vertAlign w:val="superscript"/>
        </w:rPr>
        <w:t>1</w:t>
      </w:r>
    </w:p>
    <w:p w14:paraId="10BA25E0" w14:textId="77777777" w:rsidR="00E122AD" w:rsidRPr="00E33CA7" w:rsidRDefault="00E122AD" w:rsidP="00952090">
      <w:pPr>
        <w:spacing w:line="276" w:lineRule="auto"/>
        <w:jc w:val="both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  <w:gridCol w:w="5530"/>
      </w:tblGrid>
      <w:tr w:rsidR="00E122AD" w:rsidRPr="00E33CA7" w14:paraId="2A6FD864" w14:textId="77777777" w:rsidTr="00555D44">
        <w:trPr>
          <w:trHeight w:val="479"/>
        </w:trPr>
        <w:tc>
          <w:tcPr>
            <w:tcW w:w="3679" w:type="dxa"/>
            <w:vAlign w:val="center"/>
          </w:tcPr>
          <w:p w14:paraId="2F898CB2" w14:textId="77777777" w:rsidR="00E122AD" w:rsidRPr="00E33CA7" w:rsidRDefault="00E122AD" w:rsidP="00AA4BA2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E33CA7">
              <w:rPr>
                <w:sz w:val="24"/>
                <w:szCs w:val="24"/>
              </w:rPr>
              <w:t>Naziv kandidata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vAlign w:val="center"/>
          </w:tcPr>
          <w:p w14:paraId="4AE76739" w14:textId="77777777" w:rsidR="00E122AD" w:rsidRPr="00E33CA7" w:rsidRDefault="00E122AD" w:rsidP="0095209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122AD" w:rsidRPr="00E33CA7" w14:paraId="2A12A143" w14:textId="77777777" w:rsidTr="00555D44">
        <w:trPr>
          <w:trHeight w:val="477"/>
        </w:trPr>
        <w:tc>
          <w:tcPr>
            <w:tcW w:w="3679" w:type="dxa"/>
            <w:vAlign w:val="center"/>
          </w:tcPr>
          <w:p w14:paraId="1FCD3046" w14:textId="77777777" w:rsidR="00E122AD" w:rsidRPr="00E33CA7" w:rsidRDefault="00E122AD" w:rsidP="00AA4BA2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E33CA7">
              <w:rPr>
                <w:sz w:val="24"/>
                <w:szCs w:val="24"/>
              </w:rPr>
              <w:t>Predstavnik kandidata</w:t>
            </w:r>
          </w:p>
        </w:tc>
        <w:tc>
          <w:tcPr>
            <w:tcW w:w="5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1ACE5" w14:textId="77777777" w:rsidR="00E122AD" w:rsidRPr="00E33CA7" w:rsidRDefault="00E122AD" w:rsidP="0095209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122AD" w:rsidRPr="00E33CA7" w14:paraId="48AC9F25" w14:textId="77777777" w:rsidTr="00555D44">
        <w:trPr>
          <w:trHeight w:val="477"/>
        </w:trPr>
        <w:tc>
          <w:tcPr>
            <w:tcW w:w="3679" w:type="dxa"/>
            <w:vAlign w:val="center"/>
          </w:tcPr>
          <w:p w14:paraId="27C1598A" w14:textId="77777777" w:rsidR="00E122AD" w:rsidRPr="00E33CA7" w:rsidRDefault="00E122AD" w:rsidP="00AA4BA2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E33CA7">
              <w:rPr>
                <w:sz w:val="24"/>
                <w:szCs w:val="24"/>
              </w:rPr>
              <w:t>Adresa</w:t>
            </w:r>
          </w:p>
        </w:tc>
        <w:tc>
          <w:tcPr>
            <w:tcW w:w="5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4C093" w14:textId="77777777" w:rsidR="00E122AD" w:rsidRPr="00E33CA7" w:rsidRDefault="00E122AD" w:rsidP="0095209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122AD" w:rsidRPr="00E33CA7" w14:paraId="11460C23" w14:textId="77777777" w:rsidTr="00555D44">
        <w:trPr>
          <w:trHeight w:val="477"/>
        </w:trPr>
        <w:tc>
          <w:tcPr>
            <w:tcW w:w="3679" w:type="dxa"/>
            <w:vAlign w:val="center"/>
          </w:tcPr>
          <w:p w14:paraId="21621CD2" w14:textId="77777777" w:rsidR="00E122AD" w:rsidRPr="00E33CA7" w:rsidRDefault="00E122AD" w:rsidP="00AA4BA2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8579D" w14:textId="77777777" w:rsidR="00E122AD" w:rsidRPr="00E33CA7" w:rsidRDefault="00E122AD" w:rsidP="0095209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122AD" w:rsidRPr="00E33CA7" w14:paraId="3EA222FA" w14:textId="77777777" w:rsidTr="00555D44">
        <w:trPr>
          <w:trHeight w:val="477"/>
        </w:trPr>
        <w:tc>
          <w:tcPr>
            <w:tcW w:w="3679" w:type="dxa"/>
            <w:vAlign w:val="center"/>
          </w:tcPr>
          <w:p w14:paraId="474C55FC" w14:textId="77777777" w:rsidR="00E122AD" w:rsidRPr="00E33CA7" w:rsidRDefault="00E122AD" w:rsidP="00AA4BA2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B7206" w14:textId="77777777" w:rsidR="00E122AD" w:rsidRPr="00E33CA7" w:rsidRDefault="00E122AD" w:rsidP="0095209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122AD" w:rsidRPr="00E33CA7" w14:paraId="684582B6" w14:textId="77777777" w:rsidTr="00555D44">
        <w:trPr>
          <w:trHeight w:val="477"/>
        </w:trPr>
        <w:tc>
          <w:tcPr>
            <w:tcW w:w="3679" w:type="dxa"/>
            <w:vAlign w:val="center"/>
          </w:tcPr>
          <w:p w14:paraId="6D249FA4" w14:textId="77777777" w:rsidR="00E122AD" w:rsidRPr="00E33CA7" w:rsidRDefault="00E122AD" w:rsidP="00AA4BA2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E33CA7">
              <w:rPr>
                <w:sz w:val="24"/>
                <w:szCs w:val="24"/>
              </w:rPr>
              <w:t>Telefon</w:t>
            </w:r>
          </w:p>
        </w:tc>
        <w:tc>
          <w:tcPr>
            <w:tcW w:w="5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D5A14" w14:textId="77777777" w:rsidR="00E122AD" w:rsidRPr="00E33CA7" w:rsidRDefault="00E122AD" w:rsidP="0095209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122AD" w:rsidRPr="00E33CA7" w14:paraId="2E13F46B" w14:textId="77777777" w:rsidTr="00555D44">
        <w:trPr>
          <w:trHeight w:val="477"/>
        </w:trPr>
        <w:tc>
          <w:tcPr>
            <w:tcW w:w="3679" w:type="dxa"/>
            <w:vAlign w:val="center"/>
          </w:tcPr>
          <w:p w14:paraId="4DB46AF7" w14:textId="77777777" w:rsidR="00E122AD" w:rsidRPr="00E33CA7" w:rsidRDefault="00E122AD" w:rsidP="00AA4BA2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E33CA7">
              <w:rPr>
                <w:sz w:val="24"/>
                <w:szCs w:val="24"/>
              </w:rPr>
              <w:t>E-mail</w:t>
            </w:r>
          </w:p>
        </w:tc>
        <w:tc>
          <w:tcPr>
            <w:tcW w:w="5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86052" w14:textId="77777777" w:rsidR="00E122AD" w:rsidRPr="00E33CA7" w:rsidRDefault="00E122AD" w:rsidP="0095209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122AD" w:rsidRPr="00E33CA7" w14:paraId="4B967C95" w14:textId="77777777" w:rsidTr="00555D44">
        <w:trPr>
          <w:trHeight w:val="477"/>
        </w:trPr>
        <w:tc>
          <w:tcPr>
            <w:tcW w:w="3679" w:type="dxa"/>
            <w:vAlign w:val="center"/>
          </w:tcPr>
          <w:p w14:paraId="4E94836A" w14:textId="77777777" w:rsidR="00E122AD" w:rsidRPr="00E33CA7" w:rsidRDefault="00E122AD" w:rsidP="00AA4BA2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E33CA7">
              <w:rPr>
                <w:i/>
                <w:sz w:val="24"/>
                <w:szCs w:val="24"/>
              </w:rPr>
              <w:t>Energy Identification Code (EIC)</w:t>
            </w:r>
          </w:p>
        </w:tc>
        <w:tc>
          <w:tcPr>
            <w:tcW w:w="5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24B7B" w14:textId="77777777" w:rsidR="00E122AD" w:rsidRPr="00E33CA7" w:rsidRDefault="00E122AD" w:rsidP="0095209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122AD" w:rsidRPr="00E33CA7" w14:paraId="03EAD39E" w14:textId="77777777" w:rsidTr="00555D44">
        <w:trPr>
          <w:trHeight w:val="477"/>
        </w:trPr>
        <w:tc>
          <w:tcPr>
            <w:tcW w:w="3679" w:type="dxa"/>
            <w:vAlign w:val="center"/>
          </w:tcPr>
          <w:p w14:paraId="6736443B" w14:textId="77777777" w:rsidR="00E122AD" w:rsidRPr="00E33CA7" w:rsidRDefault="00E122AD" w:rsidP="00AA4BA2">
            <w:pPr>
              <w:spacing w:line="276" w:lineRule="auto"/>
              <w:jc w:val="right"/>
              <w:rPr>
                <w:i/>
                <w:sz w:val="24"/>
                <w:szCs w:val="24"/>
              </w:rPr>
            </w:pPr>
            <w:r w:rsidRPr="00E33CA7">
              <w:rPr>
                <w:sz w:val="24"/>
                <w:szCs w:val="24"/>
              </w:rPr>
              <w:t>Voditelj bilančne grupe</w:t>
            </w:r>
            <w:r w:rsidRPr="00E33CA7">
              <w:rPr>
                <w:i/>
                <w:sz w:val="24"/>
                <w:szCs w:val="24"/>
              </w:rPr>
              <w:t xml:space="preserve"> (EIC)</w:t>
            </w:r>
          </w:p>
        </w:tc>
        <w:tc>
          <w:tcPr>
            <w:tcW w:w="5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47F0D" w14:textId="77777777" w:rsidR="00E122AD" w:rsidRPr="00E33CA7" w:rsidRDefault="00E122AD" w:rsidP="0095209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122AD" w:rsidRPr="00E33CA7" w14:paraId="5A6B8DC8" w14:textId="77777777" w:rsidTr="00555D44">
        <w:trPr>
          <w:trHeight w:val="479"/>
        </w:trPr>
        <w:tc>
          <w:tcPr>
            <w:tcW w:w="3679" w:type="dxa"/>
            <w:vAlign w:val="center"/>
          </w:tcPr>
          <w:p w14:paraId="62C50939" w14:textId="77777777" w:rsidR="00E122AD" w:rsidRPr="00E33CA7" w:rsidRDefault="00E122AD" w:rsidP="00AA4BA2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E33CA7">
              <w:rPr>
                <w:sz w:val="24"/>
                <w:szCs w:val="24"/>
              </w:rPr>
              <w:t xml:space="preserve">Naziv elektrane 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vAlign w:val="center"/>
          </w:tcPr>
          <w:p w14:paraId="3BFFABB8" w14:textId="77777777" w:rsidR="00E122AD" w:rsidRPr="00E33CA7" w:rsidRDefault="00E122AD" w:rsidP="0095209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122AD" w:rsidRPr="00E33CA7" w14:paraId="50FD73C5" w14:textId="77777777" w:rsidTr="00555D44">
        <w:trPr>
          <w:trHeight w:val="477"/>
        </w:trPr>
        <w:tc>
          <w:tcPr>
            <w:tcW w:w="3679" w:type="dxa"/>
            <w:vAlign w:val="center"/>
          </w:tcPr>
          <w:p w14:paraId="6B2B069F" w14:textId="546E75EB" w:rsidR="00E122AD" w:rsidRPr="00E33CA7" w:rsidRDefault="00E122AD" w:rsidP="00555D44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E33CA7">
              <w:rPr>
                <w:sz w:val="24"/>
                <w:szCs w:val="24"/>
              </w:rPr>
              <w:t>Naziv proizvodnog modula</w:t>
            </w:r>
            <w:r w:rsidR="00555D44" w:rsidRPr="00E33CA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A0136" w14:textId="77777777" w:rsidR="00E122AD" w:rsidRPr="00E33CA7" w:rsidRDefault="00E122AD" w:rsidP="0095209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A68F8" w:rsidRPr="00E33CA7" w14:paraId="4F949AC1" w14:textId="77777777" w:rsidTr="00555D44">
        <w:trPr>
          <w:gridAfter w:val="1"/>
          <w:wAfter w:w="5530" w:type="dxa"/>
          <w:trHeight w:val="477"/>
        </w:trPr>
        <w:tc>
          <w:tcPr>
            <w:tcW w:w="3679" w:type="dxa"/>
            <w:vAlign w:val="center"/>
          </w:tcPr>
          <w:p w14:paraId="264F2FD9" w14:textId="70719D3E" w:rsidR="002A68F8" w:rsidRPr="00E33CA7" w:rsidRDefault="002A68F8" w:rsidP="00007E37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E33CA7">
              <w:rPr>
                <w:sz w:val="24"/>
                <w:szCs w:val="24"/>
              </w:rPr>
              <w:t>Priključno mjesto</w:t>
            </w:r>
          </w:p>
        </w:tc>
      </w:tr>
      <w:tr w:rsidR="002A68F8" w:rsidRPr="00E33CA7" w14:paraId="19DBD180" w14:textId="77777777" w:rsidTr="00555D44">
        <w:trPr>
          <w:trHeight w:val="477"/>
        </w:trPr>
        <w:tc>
          <w:tcPr>
            <w:tcW w:w="3679" w:type="dxa"/>
            <w:vAlign w:val="center"/>
          </w:tcPr>
          <w:p w14:paraId="1301B52F" w14:textId="347BCABD" w:rsidR="002A68F8" w:rsidRPr="00E33CA7" w:rsidRDefault="002A68F8" w:rsidP="002A68F8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E33CA7">
              <w:rPr>
                <w:sz w:val="24"/>
                <w:szCs w:val="24"/>
              </w:rPr>
              <w:t>Broj Ugovora o korištenju mreže</w:t>
            </w:r>
          </w:p>
        </w:tc>
        <w:tc>
          <w:tcPr>
            <w:tcW w:w="5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08219" w14:textId="77777777" w:rsidR="002A68F8" w:rsidRPr="00E33CA7" w:rsidRDefault="002A68F8" w:rsidP="002A68F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A68F8" w:rsidRPr="00E33CA7" w14:paraId="3E1AC65B" w14:textId="77777777" w:rsidTr="00555D44">
        <w:trPr>
          <w:trHeight w:val="477"/>
        </w:trPr>
        <w:tc>
          <w:tcPr>
            <w:tcW w:w="3679" w:type="dxa"/>
            <w:vAlign w:val="center"/>
          </w:tcPr>
          <w:p w14:paraId="2100DBDE" w14:textId="25E92A50" w:rsidR="002A68F8" w:rsidRPr="00E33CA7" w:rsidRDefault="002A68F8" w:rsidP="002A68F8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E33CA7">
              <w:rPr>
                <w:sz w:val="24"/>
                <w:szCs w:val="24"/>
              </w:rPr>
              <w:t>Adresa</w:t>
            </w:r>
          </w:p>
        </w:tc>
        <w:tc>
          <w:tcPr>
            <w:tcW w:w="5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F8840" w14:textId="77777777" w:rsidR="002A68F8" w:rsidRPr="00E33CA7" w:rsidRDefault="002A68F8" w:rsidP="002A68F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234AD" w:rsidRPr="00E33CA7" w14:paraId="210A45E7" w14:textId="77777777" w:rsidTr="00555D44">
        <w:trPr>
          <w:trHeight w:val="477"/>
        </w:trPr>
        <w:tc>
          <w:tcPr>
            <w:tcW w:w="3679" w:type="dxa"/>
            <w:vAlign w:val="center"/>
          </w:tcPr>
          <w:p w14:paraId="5B73CC7C" w14:textId="77777777" w:rsidR="007234AD" w:rsidRPr="00E33CA7" w:rsidRDefault="007234AD" w:rsidP="002A68F8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89574" w14:textId="77777777" w:rsidR="007234AD" w:rsidRPr="00E33CA7" w:rsidRDefault="007234AD" w:rsidP="002A68F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234AD" w:rsidRPr="00E33CA7" w14:paraId="0F4E219C" w14:textId="77777777" w:rsidTr="00555D44">
        <w:trPr>
          <w:trHeight w:val="477"/>
        </w:trPr>
        <w:tc>
          <w:tcPr>
            <w:tcW w:w="3679" w:type="dxa"/>
            <w:vAlign w:val="center"/>
          </w:tcPr>
          <w:p w14:paraId="0EAD77D9" w14:textId="77777777" w:rsidR="007234AD" w:rsidRPr="00E33CA7" w:rsidRDefault="007234AD" w:rsidP="002A68F8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B68BF" w14:textId="77777777" w:rsidR="007234AD" w:rsidRPr="00E33CA7" w:rsidRDefault="007234AD" w:rsidP="002A68F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007E37" w:rsidRPr="00E33CA7" w14:paraId="25949245" w14:textId="5712DA5B" w:rsidTr="00555D44">
        <w:trPr>
          <w:gridAfter w:val="1"/>
          <w:wAfter w:w="5530" w:type="dxa"/>
          <w:trHeight w:val="477"/>
        </w:trPr>
        <w:tc>
          <w:tcPr>
            <w:tcW w:w="3679" w:type="dxa"/>
            <w:vAlign w:val="center"/>
          </w:tcPr>
          <w:p w14:paraId="2438795C" w14:textId="26919571" w:rsidR="00007E37" w:rsidRPr="00E33CA7" w:rsidRDefault="00007E37" w:rsidP="007234AD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E33CA7">
              <w:rPr>
                <w:sz w:val="24"/>
                <w:szCs w:val="24"/>
              </w:rPr>
              <w:t xml:space="preserve">            Telefon</w:t>
            </w:r>
          </w:p>
        </w:tc>
      </w:tr>
      <w:tr w:rsidR="002A68F8" w:rsidRPr="00E33CA7" w14:paraId="44687CB0" w14:textId="77777777" w:rsidTr="00555D44">
        <w:trPr>
          <w:trHeight w:val="477"/>
        </w:trPr>
        <w:tc>
          <w:tcPr>
            <w:tcW w:w="3679" w:type="dxa"/>
            <w:vAlign w:val="center"/>
          </w:tcPr>
          <w:p w14:paraId="4FBC1E5B" w14:textId="77777777" w:rsidR="002A68F8" w:rsidRPr="00E33CA7" w:rsidRDefault="002A68F8" w:rsidP="002A68F8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E33CA7">
              <w:rPr>
                <w:sz w:val="24"/>
                <w:szCs w:val="24"/>
              </w:rPr>
              <w:t>E-mail</w:t>
            </w:r>
          </w:p>
        </w:tc>
        <w:tc>
          <w:tcPr>
            <w:tcW w:w="5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57939" w14:textId="77777777" w:rsidR="002A68F8" w:rsidRPr="00E33CA7" w:rsidRDefault="002A68F8" w:rsidP="002A68F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778444E0" w14:textId="09A3D514" w:rsidR="00E122AD" w:rsidRPr="00E33CA7" w:rsidRDefault="00E122AD" w:rsidP="00952090">
      <w:pPr>
        <w:spacing w:line="276" w:lineRule="auto"/>
        <w:jc w:val="both"/>
        <w:rPr>
          <w:sz w:val="20"/>
        </w:rPr>
      </w:pPr>
      <w:r w:rsidRPr="00E33CA7">
        <w:rPr>
          <w:sz w:val="24"/>
          <w:szCs w:val="24"/>
        </w:rPr>
        <w:br/>
      </w:r>
    </w:p>
    <w:p w14:paraId="6D321730" w14:textId="77777777" w:rsidR="00007E37" w:rsidRPr="00E33CA7" w:rsidRDefault="00007E37" w:rsidP="00952090">
      <w:pPr>
        <w:spacing w:line="276" w:lineRule="auto"/>
        <w:jc w:val="both"/>
        <w:rPr>
          <w:sz w:val="20"/>
        </w:rPr>
      </w:pPr>
    </w:p>
    <w:p w14:paraId="0EA4F86D" w14:textId="078B8703" w:rsidR="00007E37" w:rsidRPr="00E33CA7" w:rsidRDefault="00555D44" w:rsidP="00007E37">
      <w:pPr>
        <w:spacing w:line="276" w:lineRule="auto"/>
        <w:jc w:val="both"/>
        <w:rPr>
          <w:sz w:val="20"/>
        </w:rPr>
      </w:pPr>
      <w:r w:rsidRPr="00E33CA7">
        <w:rPr>
          <w:sz w:val="20"/>
          <w:vertAlign w:val="superscript"/>
        </w:rPr>
        <w:t>1</w:t>
      </w:r>
      <w:r w:rsidR="0033465C">
        <w:rPr>
          <w:sz w:val="20"/>
        </w:rPr>
        <w:t xml:space="preserve"> </w:t>
      </w:r>
      <w:r w:rsidR="00007E37" w:rsidRPr="00E33CA7">
        <w:rPr>
          <w:sz w:val="20"/>
        </w:rPr>
        <w:t>Pružatelj usluge/Mogući pružatelj usluge</w:t>
      </w:r>
    </w:p>
    <w:p w14:paraId="69DB1B91" w14:textId="75013CA6" w:rsidR="00007E37" w:rsidRPr="00E33CA7" w:rsidRDefault="00555D44" w:rsidP="00007E37">
      <w:pPr>
        <w:spacing w:line="276" w:lineRule="auto"/>
        <w:jc w:val="both"/>
        <w:rPr>
          <w:sz w:val="20"/>
        </w:rPr>
      </w:pPr>
      <w:r w:rsidRPr="00E33CA7">
        <w:rPr>
          <w:sz w:val="20"/>
          <w:vertAlign w:val="superscript"/>
        </w:rPr>
        <w:t>2</w:t>
      </w:r>
      <w:r w:rsidR="00007E37" w:rsidRPr="00E33CA7">
        <w:rPr>
          <w:sz w:val="20"/>
        </w:rPr>
        <w:t xml:space="preserve"> Naziv proizvodnog modula koji se ispituje</w:t>
      </w:r>
    </w:p>
    <w:p w14:paraId="50550160" w14:textId="7CAC8BBC" w:rsidR="00B40C9F" w:rsidRPr="00E33CA7" w:rsidRDefault="00B40C9F" w:rsidP="00917BF1">
      <w:pPr>
        <w:spacing w:line="276" w:lineRule="auto"/>
        <w:jc w:val="both"/>
        <w:rPr>
          <w:b/>
          <w:sz w:val="32"/>
          <w:szCs w:val="32"/>
        </w:rPr>
      </w:pPr>
    </w:p>
    <w:p w14:paraId="6D1B3590" w14:textId="6F9844E8" w:rsidR="00E122AD" w:rsidRPr="00E33CA7" w:rsidRDefault="0010124D" w:rsidP="008C4BFC">
      <w:pPr>
        <w:pStyle w:val="ListParagraph"/>
        <w:numPr>
          <w:ilvl w:val="0"/>
          <w:numId w:val="18"/>
        </w:numPr>
        <w:spacing w:line="276" w:lineRule="auto"/>
        <w:ind w:left="851" w:hanging="567"/>
        <w:jc w:val="both"/>
        <w:rPr>
          <w:rFonts w:ascii="PF BeauSans Pro" w:hAnsi="PF BeauSans Pro"/>
          <w:b/>
          <w:sz w:val="32"/>
          <w:szCs w:val="32"/>
        </w:rPr>
      </w:pPr>
      <w:r w:rsidRPr="00E33CA7">
        <w:rPr>
          <w:rFonts w:ascii="PF BeauSans Pro" w:hAnsi="PF BeauSans Pro"/>
          <w:b/>
          <w:sz w:val="32"/>
          <w:szCs w:val="32"/>
        </w:rPr>
        <w:lastRenderedPageBreak/>
        <w:t>UVOD</w:t>
      </w:r>
    </w:p>
    <w:p w14:paraId="78C285F2" w14:textId="77777777" w:rsidR="00E122AD" w:rsidRPr="00E33CA7" w:rsidRDefault="00E122AD" w:rsidP="00952090">
      <w:pPr>
        <w:spacing w:line="276" w:lineRule="auto"/>
        <w:ind w:left="720"/>
        <w:jc w:val="both"/>
        <w:rPr>
          <w:rFonts w:ascii="PF BeauSans Pro" w:hAnsi="PF BeauSans Pro"/>
          <w:b/>
          <w:sz w:val="24"/>
          <w:szCs w:val="24"/>
        </w:rPr>
      </w:pPr>
    </w:p>
    <w:p w14:paraId="47E2BA77" w14:textId="4E3F73AC" w:rsidR="00E122AD" w:rsidRPr="00E33CA7" w:rsidRDefault="00E122AD" w:rsidP="0033465C">
      <w:pPr>
        <w:spacing w:line="276" w:lineRule="auto"/>
        <w:ind w:firstLine="284"/>
        <w:jc w:val="both"/>
        <w:rPr>
          <w:rFonts w:ascii="PF BeauSans Pro" w:hAnsi="PF BeauSans Pro"/>
          <w:sz w:val="24"/>
          <w:szCs w:val="24"/>
        </w:rPr>
      </w:pPr>
      <w:r w:rsidRPr="00E33CA7">
        <w:rPr>
          <w:rFonts w:ascii="PF BeauSans Pro" w:hAnsi="PF BeauSans Pro"/>
          <w:sz w:val="24"/>
          <w:szCs w:val="24"/>
        </w:rPr>
        <w:t>Jedan od preduvjeta za pružanje usluge crnog starta i/ili usluge otočnog pogona Hrvatskom operatoru prijenosnog sustava</w:t>
      </w:r>
      <w:r w:rsidR="00D62DD9" w:rsidRPr="00E33CA7">
        <w:rPr>
          <w:rFonts w:ascii="PF BeauSans Pro" w:hAnsi="PF BeauSans Pro"/>
          <w:sz w:val="24"/>
          <w:szCs w:val="24"/>
        </w:rPr>
        <w:t xml:space="preserve"> d.o.o.</w:t>
      </w:r>
      <w:r w:rsidRPr="00E33CA7">
        <w:rPr>
          <w:rFonts w:ascii="PF BeauSans Pro" w:hAnsi="PF BeauSans Pro"/>
          <w:sz w:val="24"/>
          <w:szCs w:val="24"/>
        </w:rPr>
        <w:t xml:space="preserve"> (u daljnjem tekstu: HOPS) je dokazana sposobnost kandidata za pružanje predmetne usluge/a.</w:t>
      </w:r>
    </w:p>
    <w:p w14:paraId="7FBBF37C" w14:textId="77777777" w:rsidR="00B9422E" w:rsidRPr="00E33CA7" w:rsidRDefault="00B9422E" w:rsidP="00952090">
      <w:pPr>
        <w:spacing w:line="276" w:lineRule="auto"/>
        <w:jc w:val="both"/>
        <w:rPr>
          <w:rFonts w:ascii="PF BeauSans Pro" w:hAnsi="PF BeauSans Pro"/>
          <w:sz w:val="24"/>
          <w:szCs w:val="24"/>
        </w:rPr>
      </w:pPr>
    </w:p>
    <w:p w14:paraId="60184976" w14:textId="6677AC5E" w:rsidR="00E122AD" w:rsidRPr="00E33CA7" w:rsidRDefault="00E122AD" w:rsidP="00555D44">
      <w:pPr>
        <w:spacing w:after="240" w:line="276" w:lineRule="auto"/>
        <w:jc w:val="both"/>
        <w:rPr>
          <w:rFonts w:ascii="PF BeauSans Pro" w:hAnsi="PF BeauSans Pro"/>
          <w:sz w:val="24"/>
          <w:szCs w:val="24"/>
        </w:rPr>
      </w:pPr>
      <w:r w:rsidRPr="00E33CA7">
        <w:rPr>
          <w:rFonts w:ascii="PF BeauSans Pro" w:hAnsi="PF BeauSans Pro"/>
          <w:sz w:val="24"/>
          <w:szCs w:val="24"/>
        </w:rPr>
        <w:t xml:space="preserve">Kako bi pristupio ispitivanju sposobnosti za pružanje usluge crnog starta i/ili usluge </w:t>
      </w:r>
      <w:r w:rsidR="00084FDD">
        <w:rPr>
          <w:rFonts w:ascii="PF BeauSans Pro" w:hAnsi="PF BeauSans Pro"/>
          <w:sz w:val="24"/>
          <w:szCs w:val="24"/>
        </w:rPr>
        <w:t>otočnog pogona</w:t>
      </w:r>
      <w:r w:rsidRPr="00E33CA7">
        <w:rPr>
          <w:rFonts w:ascii="PF BeauSans Pro" w:hAnsi="PF BeauSans Pro"/>
          <w:sz w:val="24"/>
          <w:szCs w:val="24"/>
        </w:rPr>
        <w:t xml:space="preserve"> kandidat mora potvrditi da zadovoljava tehničke zahtjeve koje je odredio HOPS i k</w:t>
      </w:r>
      <w:r w:rsidR="00D62DD9" w:rsidRPr="00E33CA7">
        <w:rPr>
          <w:rFonts w:ascii="PF BeauSans Pro" w:hAnsi="PF BeauSans Pro"/>
          <w:sz w:val="24"/>
          <w:szCs w:val="24"/>
        </w:rPr>
        <w:t>oji su navedeni</w:t>
      </w:r>
      <w:r w:rsidR="00467D65" w:rsidRPr="00E33CA7">
        <w:rPr>
          <w:rFonts w:ascii="PF BeauSans Pro" w:hAnsi="PF BeauSans Pro"/>
          <w:sz w:val="24"/>
          <w:szCs w:val="24"/>
        </w:rPr>
        <w:t xml:space="preserve"> u poglavlju 2</w:t>
      </w:r>
      <w:r w:rsidR="00555D44" w:rsidRPr="00E33CA7">
        <w:rPr>
          <w:rFonts w:ascii="PF BeauSans Pro" w:hAnsi="PF BeauSans Pro"/>
          <w:sz w:val="24"/>
          <w:szCs w:val="24"/>
        </w:rPr>
        <w:t xml:space="preserve"> </w:t>
      </w:r>
      <w:r w:rsidRPr="00E33CA7">
        <w:rPr>
          <w:rFonts w:ascii="PF BeauSans Pro" w:hAnsi="PF BeauSans Pro"/>
          <w:sz w:val="24"/>
          <w:szCs w:val="24"/>
        </w:rPr>
        <w:t>ovog Prijavnog obrasca za provedbu ispitivanja sposobnosti za pružanje usluge crnog starta i/ili usluge otočnog pogona (dalje: Prijavni obrazac).</w:t>
      </w:r>
    </w:p>
    <w:p w14:paraId="1EC712BB" w14:textId="2696BA89" w:rsidR="00E122AD" w:rsidRPr="00E33CA7" w:rsidRDefault="00D62DD9" w:rsidP="00D62DD9">
      <w:pPr>
        <w:spacing w:line="276" w:lineRule="auto"/>
        <w:jc w:val="both"/>
        <w:rPr>
          <w:rFonts w:ascii="PF BeauSans Pro" w:hAnsi="PF BeauSans Pro"/>
          <w:sz w:val="24"/>
          <w:szCs w:val="24"/>
        </w:rPr>
      </w:pPr>
      <w:r w:rsidRPr="00E33CA7">
        <w:rPr>
          <w:rFonts w:ascii="PF BeauSans Pro" w:hAnsi="PF BeauSans Pro"/>
          <w:sz w:val="24"/>
          <w:szCs w:val="24"/>
        </w:rPr>
        <w:t xml:space="preserve">Ako </w:t>
      </w:r>
      <w:r w:rsidR="00E122AD" w:rsidRPr="00E33CA7">
        <w:rPr>
          <w:rFonts w:ascii="PF BeauSans Pro" w:hAnsi="PF BeauSans Pro"/>
          <w:sz w:val="24"/>
          <w:szCs w:val="24"/>
        </w:rPr>
        <w:t xml:space="preserve">kandidat u Prijavnom obrascu utvrdi da ispunjava sve navedene zahtjeve, </w:t>
      </w:r>
      <w:r w:rsidRPr="00E33CA7">
        <w:rPr>
          <w:rFonts w:ascii="PF BeauSans Pro" w:hAnsi="PF BeauSans Pro"/>
          <w:sz w:val="24"/>
          <w:szCs w:val="24"/>
        </w:rPr>
        <w:t>P</w:t>
      </w:r>
      <w:r w:rsidR="00E122AD" w:rsidRPr="00E33CA7">
        <w:rPr>
          <w:rFonts w:ascii="PF BeauSans Pro" w:hAnsi="PF BeauSans Pro"/>
          <w:sz w:val="24"/>
          <w:szCs w:val="24"/>
        </w:rPr>
        <w:t>rijavni obrazac dostavlja HOPS-u</w:t>
      </w:r>
      <w:r w:rsidR="00084FDD">
        <w:rPr>
          <w:rFonts w:ascii="PF BeauSans Pro" w:hAnsi="PF BeauSans Pro"/>
          <w:sz w:val="24"/>
          <w:szCs w:val="24"/>
        </w:rPr>
        <w:t xml:space="preserve"> na daljnju proceduru u sklopu p</w:t>
      </w:r>
      <w:r w:rsidR="00E122AD" w:rsidRPr="00E33CA7">
        <w:rPr>
          <w:rFonts w:ascii="PF BeauSans Pro" w:hAnsi="PF BeauSans Pro"/>
          <w:sz w:val="24"/>
          <w:szCs w:val="24"/>
        </w:rPr>
        <w:t>retkvalifikacijskog postupka za pružanje usluga crnog starta i</w:t>
      </w:r>
      <w:r w:rsidR="00007E37" w:rsidRPr="00E33CA7">
        <w:rPr>
          <w:rFonts w:ascii="PF BeauSans Pro" w:hAnsi="PF BeauSans Pro"/>
          <w:sz w:val="24"/>
          <w:szCs w:val="24"/>
        </w:rPr>
        <w:t>/ili</w:t>
      </w:r>
      <w:r w:rsidR="00E122AD" w:rsidRPr="00E33CA7">
        <w:rPr>
          <w:rFonts w:ascii="PF BeauSans Pro" w:hAnsi="PF BeauSans Pro"/>
          <w:sz w:val="24"/>
          <w:szCs w:val="24"/>
        </w:rPr>
        <w:t xml:space="preserve"> otočnog pogona.</w:t>
      </w:r>
    </w:p>
    <w:p w14:paraId="0839E3E6" w14:textId="77777777" w:rsidR="00D62DD9" w:rsidRPr="00E33CA7" w:rsidRDefault="00D62DD9" w:rsidP="00952090">
      <w:pPr>
        <w:spacing w:line="276" w:lineRule="auto"/>
        <w:jc w:val="both"/>
        <w:rPr>
          <w:rFonts w:ascii="PF BeauSans Pro" w:hAnsi="PF BeauSans Pro"/>
          <w:sz w:val="24"/>
          <w:szCs w:val="24"/>
        </w:rPr>
      </w:pPr>
    </w:p>
    <w:p w14:paraId="562641C3" w14:textId="7EB887AD" w:rsidR="00E122AD" w:rsidRPr="00E33CA7" w:rsidRDefault="00E122AD" w:rsidP="00952090">
      <w:pPr>
        <w:spacing w:line="276" w:lineRule="auto"/>
        <w:jc w:val="both"/>
        <w:rPr>
          <w:rFonts w:ascii="PF BeauSans Pro" w:hAnsi="PF BeauSans Pro"/>
          <w:bCs/>
          <w:sz w:val="24"/>
          <w:szCs w:val="24"/>
        </w:rPr>
      </w:pPr>
      <w:r w:rsidRPr="00E33CA7">
        <w:rPr>
          <w:rFonts w:ascii="PF BeauSans Pro" w:hAnsi="PF BeauSans Pro"/>
          <w:sz w:val="24"/>
          <w:szCs w:val="24"/>
        </w:rPr>
        <w:t>Kandidat je dužan ispuniti i dostaviti Prijavni obrazac za svaki proizvodni modul zasebno</w:t>
      </w:r>
      <w:r w:rsidRPr="00E33CA7">
        <w:rPr>
          <w:rFonts w:ascii="PF BeauSans Pro" w:hAnsi="PF BeauSans Pro"/>
          <w:bCs/>
          <w:sz w:val="24"/>
          <w:szCs w:val="24"/>
        </w:rPr>
        <w:t>.</w:t>
      </w:r>
    </w:p>
    <w:p w14:paraId="14B5A7AA" w14:textId="436E2739" w:rsidR="00E122AD" w:rsidRPr="00E33CA7" w:rsidRDefault="00E122AD" w:rsidP="00952090">
      <w:pPr>
        <w:spacing w:line="276" w:lineRule="auto"/>
        <w:jc w:val="both"/>
        <w:rPr>
          <w:rFonts w:ascii="PF BeauSans Pro" w:hAnsi="PF BeauSans Pro"/>
          <w:bCs/>
          <w:sz w:val="24"/>
          <w:szCs w:val="24"/>
        </w:rPr>
      </w:pPr>
    </w:p>
    <w:p w14:paraId="3783D255" w14:textId="54D99DC2" w:rsidR="00555D44" w:rsidRPr="00E33CA7" w:rsidRDefault="00E33CA7" w:rsidP="00E33CA7">
      <w:pPr>
        <w:spacing w:after="160" w:line="259" w:lineRule="auto"/>
        <w:rPr>
          <w:rFonts w:ascii="PF BeauSans Pro" w:hAnsi="PF BeauSans Pro"/>
          <w:bCs/>
          <w:sz w:val="24"/>
          <w:szCs w:val="24"/>
        </w:rPr>
      </w:pPr>
      <w:r>
        <w:rPr>
          <w:rFonts w:ascii="PF BeauSans Pro" w:hAnsi="PF BeauSans Pro"/>
          <w:bCs/>
          <w:sz w:val="24"/>
          <w:szCs w:val="24"/>
        </w:rPr>
        <w:br w:type="page"/>
      </w:r>
    </w:p>
    <w:p w14:paraId="17EDE5B9" w14:textId="7C8BEED9" w:rsidR="00E122AD" w:rsidRPr="00D13A59" w:rsidRDefault="0010124D" w:rsidP="00D13A59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PF BeauSans Pro" w:hAnsi="PF BeauSans Pro"/>
          <w:b/>
          <w:sz w:val="32"/>
          <w:szCs w:val="32"/>
        </w:rPr>
      </w:pPr>
      <w:r w:rsidRPr="00D13A59">
        <w:rPr>
          <w:rFonts w:ascii="PF BeauSans Pro" w:hAnsi="PF BeauSans Pro"/>
          <w:b/>
          <w:sz w:val="32"/>
          <w:szCs w:val="32"/>
        </w:rPr>
        <w:lastRenderedPageBreak/>
        <w:t xml:space="preserve">TEHNIČKI ZAHTJEVI </w:t>
      </w:r>
    </w:p>
    <w:p w14:paraId="652817EF" w14:textId="77777777" w:rsidR="00B9422E" w:rsidRPr="00E33CA7" w:rsidRDefault="00B9422E" w:rsidP="00952090">
      <w:pPr>
        <w:spacing w:line="276" w:lineRule="auto"/>
        <w:ind w:left="720"/>
        <w:jc w:val="both"/>
        <w:rPr>
          <w:rFonts w:ascii="PF BeauSans Pro" w:hAnsi="PF BeauSans Pro"/>
          <w:b/>
          <w:sz w:val="24"/>
          <w:szCs w:val="24"/>
        </w:rPr>
      </w:pPr>
    </w:p>
    <w:p w14:paraId="1C92B031" w14:textId="1CC99675" w:rsidR="00E122AD" w:rsidRPr="00D13A59" w:rsidRDefault="0010124D" w:rsidP="00D13A59">
      <w:pPr>
        <w:pStyle w:val="ListParagraph"/>
        <w:numPr>
          <w:ilvl w:val="1"/>
          <w:numId w:val="19"/>
        </w:numPr>
        <w:spacing w:line="276" w:lineRule="auto"/>
        <w:jc w:val="both"/>
        <w:rPr>
          <w:rFonts w:ascii="PF BeauSans Pro" w:hAnsi="PF BeauSans Pro"/>
          <w:b/>
          <w:sz w:val="28"/>
          <w:szCs w:val="28"/>
        </w:rPr>
      </w:pPr>
      <w:r w:rsidRPr="00D13A59">
        <w:rPr>
          <w:rFonts w:ascii="PF BeauSans Pro" w:hAnsi="PF BeauSans Pro"/>
          <w:b/>
          <w:sz w:val="28"/>
          <w:szCs w:val="28"/>
        </w:rPr>
        <w:t>PRIKLJUČAK NA PRIJENOSNU MREŽU</w:t>
      </w:r>
    </w:p>
    <w:p w14:paraId="053694AE" w14:textId="77777777" w:rsidR="00B9422E" w:rsidRPr="00E33CA7" w:rsidRDefault="00B9422E" w:rsidP="00952090">
      <w:pPr>
        <w:spacing w:line="276" w:lineRule="auto"/>
        <w:ind w:left="1080"/>
        <w:jc w:val="both"/>
        <w:rPr>
          <w:rFonts w:ascii="PF BeauSans Pro" w:hAnsi="PF BeauSans Pro"/>
          <w:b/>
          <w:sz w:val="24"/>
          <w:szCs w:val="24"/>
        </w:rPr>
      </w:pPr>
    </w:p>
    <w:p w14:paraId="427E144E" w14:textId="485B98B5" w:rsidR="00E122AD" w:rsidRPr="00E33CA7" w:rsidRDefault="00E122AD" w:rsidP="00467D65">
      <w:pPr>
        <w:spacing w:line="276" w:lineRule="auto"/>
        <w:ind w:firstLine="284"/>
        <w:jc w:val="both"/>
        <w:rPr>
          <w:rFonts w:ascii="PF BeauSans Pro" w:hAnsi="PF BeauSans Pro"/>
          <w:sz w:val="24"/>
          <w:szCs w:val="24"/>
        </w:rPr>
      </w:pPr>
      <w:r w:rsidRPr="00E33CA7">
        <w:rPr>
          <w:rFonts w:ascii="PF BeauSans Pro" w:hAnsi="PF BeauSans Pro"/>
          <w:sz w:val="24"/>
          <w:szCs w:val="24"/>
        </w:rPr>
        <w:t xml:space="preserve">U </w:t>
      </w:r>
      <w:r w:rsidR="00212C38" w:rsidRPr="00E33CA7">
        <w:rPr>
          <w:rFonts w:ascii="PF BeauSans Pro" w:hAnsi="PF BeauSans Pro"/>
          <w:sz w:val="24"/>
          <w:szCs w:val="24"/>
        </w:rPr>
        <w:t>informacija</w:t>
      </w:r>
      <w:r w:rsidR="00B20C1A" w:rsidRPr="00E33CA7">
        <w:rPr>
          <w:rFonts w:ascii="PF BeauSans Pro" w:hAnsi="PF BeauSans Pro"/>
          <w:sz w:val="24"/>
          <w:szCs w:val="24"/>
        </w:rPr>
        <w:t>ma</w:t>
      </w:r>
      <w:r w:rsidR="00212C38" w:rsidRPr="00E33CA7">
        <w:rPr>
          <w:rFonts w:ascii="PF BeauSans Pro" w:hAnsi="PF BeauSans Pro"/>
          <w:sz w:val="24"/>
          <w:szCs w:val="24"/>
        </w:rPr>
        <w:t xml:space="preserve"> o kandidatu</w:t>
      </w:r>
      <w:r w:rsidRPr="00E33CA7">
        <w:rPr>
          <w:rFonts w:ascii="PF BeauSans Pro" w:hAnsi="PF BeauSans Pro"/>
          <w:sz w:val="24"/>
          <w:szCs w:val="24"/>
        </w:rPr>
        <w:t xml:space="preserve"> navedene su opće informacije te informacije o priključku na prijenosnu mrežu za proizvodni modul koji se ispituje (mjesto priključenja i broj ugovora o korištenju mreže).</w:t>
      </w:r>
    </w:p>
    <w:p w14:paraId="4A196A1A" w14:textId="7A5CAB97" w:rsidR="00E122AD" w:rsidRPr="00E33CA7" w:rsidRDefault="00E122AD" w:rsidP="00952090">
      <w:pPr>
        <w:spacing w:line="276" w:lineRule="auto"/>
        <w:jc w:val="both"/>
        <w:rPr>
          <w:rFonts w:ascii="PF BeauSans Pro" w:hAnsi="PF BeauSans Pro"/>
          <w:sz w:val="24"/>
          <w:szCs w:val="24"/>
        </w:rPr>
      </w:pPr>
      <w:r w:rsidRPr="00E33CA7">
        <w:rPr>
          <w:rFonts w:ascii="PF BeauSans Pro" w:hAnsi="PF BeauSans Pro"/>
          <w:sz w:val="24"/>
          <w:szCs w:val="24"/>
        </w:rPr>
        <w:t>Zaht</w:t>
      </w:r>
      <w:r w:rsidR="00D62DD9" w:rsidRPr="00E33CA7">
        <w:rPr>
          <w:rFonts w:ascii="PF BeauSans Pro" w:hAnsi="PF BeauSans Pro"/>
          <w:sz w:val="24"/>
          <w:szCs w:val="24"/>
        </w:rPr>
        <w:t>jev se smatra ispunjenim ako</w:t>
      </w:r>
      <w:r w:rsidRPr="00E33CA7">
        <w:rPr>
          <w:rFonts w:ascii="PF BeauSans Pro" w:hAnsi="PF BeauSans Pro"/>
          <w:sz w:val="24"/>
          <w:szCs w:val="24"/>
        </w:rPr>
        <w:t xml:space="preserve"> je kandidat</w:t>
      </w:r>
      <w:r w:rsidR="00212C38" w:rsidRPr="00E33CA7">
        <w:rPr>
          <w:rFonts w:ascii="PF BeauSans Pro" w:hAnsi="PF BeauSans Pro"/>
          <w:sz w:val="24"/>
          <w:szCs w:val="24"/>
        </w:rPr>
        <w:t xml:space="preserve"> dostavio tražene informacije.</w:t>
      </w:r>
    </w:p>
    <w:p w14:paraId="3D126BD5" w14:textId="77777777" w:rsidR="00212C38" w:rsidRPr="00E33CA7" w:rsidRDefault="00212C38" w:rsidP="00952090">
      <w:pPr>
        <w:spacing w:line="276" w:lineRule="auto"/>
        <w:jc w:val="both"/>
        <w:rPr>
          <w:rFonts w:ascii="PF BeauSans Pro" w:hAnsi="PF BeauSans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1134"/>
        <w:gridCol w:w="1134"/>
      </w:tblGrid>
      <w:tr w:rsidR="00E122AD" w:rsidRPr="00E33CA7" w14:paraId="3E8C460C" w14:textId="77777777" w:rsidTr="00E122AD">
        <w:trPr>
          <w:trHeight w:val="510"/>
        </w:trPr>
        <w:tc>
          <w:tcPr>
            <w:tcW w:w="3969" w:type="dxa"/>
            <w:vAlign w:val="center"/>
          </w:tcPr>
          <w:p w14:paraId="4C083FC9" w14:textId="77777777" w:rsidR="00E122AD" w:rsidRPr="00E33CA7" w:rsidRDefault="00E122AD" w:rsidP="00952090">
            <w:pPr>
              <w:spacing w:line="276" w:lineRule="auto"/>
              <w:jc w:val="both"/>
              <w:rPr>
                <w:rFonts w:ascii="PF BeauSans Pro" w:hAnsi="PF BeauSans Pro"/>
                <w:sz w:val="24"/>
                <w:szCs w:val="24"/>
              </w:rPr>
            </w:pPr>
            <w:r w:rsidRPr="00E33CA7">
              <w:rPr>
                <w:rFonts w:ascii="PF BeauSans Pro" w:hAnsi="PF BeauSans Pro"/>
                <w:sz w:val="24"/>
                <w:szCs w:val="24"/>
              </w:rPr>
              <w:t>Zahtjev ispunjen:</w:t>
            </w:r>
          </w:p>
        </w:tc>
        <w:tc>
          <w:tcPr>
            <w:tcW w:w="1134" w:type="dxa"/>
            <w:vAlign w:val="center"/>
          </w:tcPr>
          <w:p w14:paraId="7383E1C6" w14:textId="77777777" w:rsidR="00E122AD" w:rsidRPr="00E33CA7" w:rsidRDefault="00E122AD" w:rsidP="00952090">
            <w:pPr>
              <w:spacing w:line="276" w:lineRule="auto"/>
              <w:jc w:val="both"/>
              <w:rPr>
                <w:rFonts w:ascii="PF BeauSans Pro" w:hAnsi="PF BeauSans Pro"/>
                <w:sz w:val="24"/>
                <w:szCs w:val="24"/>
              </w:rPr>
            </w:pPr>
            <w:r w:rsidRPr="00E33CA7">
              <w:rPr>
                <w:rFonts w:ascii="PF BeauSans Pro" w:hAnsi="PF BeauSans Pro"/>
                <w:sz w:val="24"/>
                <w:szCs w:val="24"/>
              </w:rPr>
              <w:t xml:space="preserve">Da  </w:t>
            </w:r>
            <w:r w:rsidRPr="00E33CA7">
              <w:rPr>
                <w:rFonts w:ascii="PF BeauSans Pro" w:hAnsi="PF BeauSans Pro"/>
                <w:sz w:val="24"/>
                <w:szCs w:val="24"/>
              </w:rPr>
              <w:sym w:font="Wingdings 2" w:char="F02A"/>
            </w:r>
          </w:p>
        </w:tc>
        <w:tc>
          <w:tcPr>
            <w:tcW w:w="1134" w:type="dxa"/>
            <w:vAlign w:val="center"/>
          </w:tcPr>
          <w:p w14:paraId="25796E61" w14:textId="77777777" w:rsidR="00E122AD" w:rsidRPr="00E33CA7" w:rsidRDefault="00E122AD" w:rsidP="00952090">
            <w:pPr>
              <w:spacing w:line="276" w:lineRule="auto"/>
              <w:jc w:val="both"/>
              <w:rPr>
                <w:rFonts w:ascii="PF BeauSans Pro" w:hAnsi="PF BeauSans Pro"/>
                <w:sz w:val="24"/>
                <w:szCs w:val="24"/>
              </w:rPr>
            </w:pPr>
            <w:r w:rsidRPr="00E33CA7">
              <w:rPr>
                <w:rFonts w:ascii="PF BeauSans Pro" w:hAnsi="PF BeauSans Pro"/>
                <w:sz w:val="24"/>
                <w:szCs w:val="24"/>
              </w:rPr>
              <w:t xml:space="preserve">Ne  </w:t>
            </w:r>
            <w:r w:rsidRPr="00E33CA7">
              <w:rPr>
                <w:rFonts w:ascii="PF BeauSans Pro" w:hAnsi="PF BeauSans Pro"/>
                <w:sz w:val="24"/>
                <w:szCs w:val="24"/>
              </w:rPr>
              <w:sym w:font="Wingdings 2" w:char="F02A"/>
            </w:r>
          </w:p>
        </w:tc>
      </w:tr>
    </w:tbl>
    <w:p w14:paraId="01505699" w14:textId="3BD17CBC" w:rsidR="00D13A59" w:rsidRDefault="00D13A59" w:rsidP="00D13A59">
      <w:pPr>
        <w:pStyle w:val="ListParagraph"/>
        <w:spacing w:line="276" w:lineRule="auto"/>
        <w:ind w:left="851"/>
        <w:jc w:val="both"/>
        <w:rPr>
          <w:rFonts w:ascii="PF BeauSans Pro" w:hAnsi="PF BeauSans Pro"/>
          <w:sz w:val="24"/>
          <w:szCs w:val="24"/>
        </w:rPr>
      </w:pPr>
    </w:p>
    <w:p w14:paraId="6EAAFC8E" w14:textId="77777777" w:rsidR="00D13A59" w:rsidRDefault="00D13A59" w:rsidP="00D13A59">
      <w:pPr>
        <w:pStyle w:val="ListParagraph"/>
        <w:spacing w:line="276" w:lineRule="auto"/>
        <w:ind w:left="851"/>
        <w:jc w:val="both"/>
        <w:rPr>
          <w:rFonts w:ascii="PF BeauSans Pro" w:hAnsi="PF BeauSans Pro"/>
          <w:sz w:val="24"/>
          <w:szCs w:val="24"/>
        </w:rPr>
      </w:pPr>
    </w:p>
    <w:p w14:paraId="611DD25E" w14:textId="307E38C1" w:rsidR="00B9422E" w:rsidRPr="00E33CA7" w:rsidRDefault="0010124D" w:rsidP="00D13A59">
      <w:pPr>
        <w:pStyle w:val="ListParagraph"/>
        <w:numPr>
          <w:ilvl w:val="1"/>
          <w:numId w:val="19"/>
        </w:numPr>
        <w:spacing w:line="276" w:lineRule="auto"/>
        <w:jc w:val="both"/>
        <w:rPr>
          <w:rFonts w:ascii="PF BeauSans Pro" w:hAnsi="PF BeauSans Pro"/>
          <w:b/>
          <w:sz w:val="28"/>
          <w:szCs w:val="28"/>
        </w:rPr>
      </w:pPr>
      <w:r w:rsidRPr="00E33CA7">
        <w:rPr>
          <w:rFonts w:ascii="PF BeauSans Pro" w:hAnsi="PF BeauSans Pro"/>
          <w:b/>
          <w:sz w:val="28"/>
          <w:szCs w:val="28"/>
        </w:rPr>
        <w:t>TEHNIČKE INFORMACIJE I DOKAZ SPOSOBNOSTI</w:t>
      </w:r>
    </w:p>
    <w:p w14:paraId="21AA6474" w14:textId="40D9083D" w:rsidR="00E122AD" w:rsidRPr="00E33CA7" w:rsidRDefault="00E122AD" w:rsidP="00952090">
      <w:pPr>
        <w:spacing w:line="276" w:lineRule="auto"/>
        <w:ind w:left="1080"/>
        <w:jc w:val="both"/>
        <w:rPr>
          <w:rFonts w:ascii="PF BeauSans Pro" w:hAnsi="PF BeauSans Pro"/>
          <w:b/>
          <w:sz w:val="28"/>
          <w:szCs w:val="28"/>
        </w:rPr>
      </w:pPr>
      <w:r w:rsidRPr="00E33CA7">
        <w:rPr>
          <w:rFonts w:ascii="PF BeauSans Pro" w:hAnsi="PF BeauSans Pro"/>
          <w:b/>
          <w:sz w:val="28"/>
          <w:szCs w:val="28"/>
        </w:rPr>
        <w:t xml:space="preserve"> </w:t>
      </w:r>
    </w:p>
    <w:p w14:paraId="20DC7A07" w14:textId="77777777" w:rsidR="00E122AD" w:rsidRPr="00E33CA7" w:rsidRDefault="00E122AD" w:rsidP="00467D65">
      <w:pPr>
        <w:spacing w:line="276" w:lineRule="auto"/>
        <w:ind w:firstLine="284"/>
        <w:jc w:val="both"/>
        <w:rPr>
          <w:rFonts w:ascii="PF BeauSans Pro" w:hAnsi="PF BeauSans Pro"/>
          <w:sz w:val="24"/>
          <w:szCs w:val="24"/>
        </w:rPr>
      </w:pPr>
      <w:r w:rsidRPr="00E33CA7">
        <w:rPr>
          <w:rFonts w:ascii="PF BeauSans Pro" w:hAnsi="PF BeauSans Pro"/>
          <w:sz w:val="24"/>
          <w:szCs w:val="24"/>
        </w:rPr>
        <w:t>Kandidat je priložio sljedeće tehničke informacije kao dokaz:</w:t>
      </w:r>
    </w:p>
    <w:p w14:paraId="454227BF" w14:textId="0065203E" w:rsidR="00E122AD" w:rsidRPr="00E33CA7" w:rsidRDefault="00467D65" w:rsidP="00D13A59">
      <w:pPr>
        <w:numPr>
          <w:ilvl w:val="0"/>
          <w:numId w:val="13"/>
        </w:numPr>
        <w:spacing w:line="276" w:lineRule="auto"/>
        <w:jc w:val="both"/>
        <w:rPr>
          <w:rFonts w:ascii="PF BeauSans Pro" w:hAnsi="PF BeauSans Pro"/>
          <w:sz w:val="24"/>
          <w:szCs w:val="24"/>
        </w:rPr>
      </w:pPr>
      <w:r w:rsidRPr="00E33CA7">
        <w:rPr>
          <w:rFonts w:ascii="PF BeauSans Pro" w:hAnsi="PF BeauSans Pro"/>
          <w:sz w:val="24"/>
          <w:szCs w:val="24"/>
        </w:rPr>
        <w:t>S</w:t>
      </w:r>
      <w:r w:rsidR="00E122AD" w:rsidRPr="00E33CA7">
        <w:rPr>
          <w:rFonts w:ascii="PF BeauSans Pro" w:hAnsi="PF BeauSans Pro"/>
          <w:sz w:val="24"/>
          <w:szCs w:val="24"/>
        </w:rPr>
        <w:t>hema</w:t>
      </w:r>
      <w:r w:rsidRPr="00E33CA7">
        <w:rPr>
          <w:rFonts w:ascii="PF BeauSans Pro" w:hAnsi="PF BeauSans Pro"/>
          <w:sz w:val="24"/>
          <w:szCs w:val="24"/>
        </w:rPr>
        <w:t>tski prikaz</w:t>
      </w:r>
      <w:r w:rsidR="00E122AD" w:rsidRPr="00E33CA7">
        <w:rPr>
          <w:rFonts w:ascii="PF BeauSans Pro" w:hAnsi="PF BeauSans Pro"/>
          <w:sz w:val="24"/>
          <w:szCs w:val="24"/>
        </w:rPr>
        <w:t xml:space="preserve"> elektrane i proizvodnog modula koji podliježe priznavanju</w:t>
      </w:r>
      <w:r w:rsidR="00212C38" w:rsidRPr="00E33CA7">
        <w:rPr>
          <w:rFonts w:ascii="PF BeauSans Pro" w:hAnsi="PF BeauSans Pro"/>
          <w:sz w:val="24"/>
          <w:szCs w:val="24"/>
        </w:rPr>
        <w:t xml:space="preserve"> tehničke sposobnosti (dodatak 1</w:t>
      </w:r>
      <w:r w:rsidR="00E122AD" w:rsidRPr="00E33CA7">
        <w:rPr>
          <w:rFonts w:ascii="PF BeauSans Pro" w:hAnsi="PF BeauSans Pro"/>
          <w:sz w:val="24"/>
          <w:szCs w:val="24"/>
        </w:rPr>
        <w:t xml:space="preserve"> ovog Prijavnog obrasca)</w:t>
      </w:r>
    </w:p>
    <w:p w14:paraId="15FBB5FD" w14:textId="6DF57EC8" w:rsidR="00E122AD" w:rsidRPr="00E33CA7" w:rsidRDefault="00E122AD" w:rsidP="00D13A59">
      <w:pPr>
        <w:numPr>
          <w:ilvl w:val="0"/>
          <w:numId w:val="13"/>
        </w:numPr>
        <w:spacing w:line="276" w:lineRule="auto"/>
        <w:jc w:val="both"/>
        <w:rPr>
          <w:rFonts w:ascii="PF BeauSans Pro" w:hAnsi="PF BeauSans Pro"/>
          <w:sz w:val="24"/>
          <w:szCs w:val="24"/>
        </w:rPr>
      </w:pPr>
      <w:r w:rsidRPr="00E33CA7">
        <w:rPr>
          <w:rFonts w:ascii="PF BeauSans Pro" w:hAnsi="PF BeauSans Pro"/>
          <w:sz w:val="24"/>
          <w:szCs w:val="24"/>
        </w:rPr>
        <w:t xml:space="preserve">Opći tehnički podaci  o proizvodnom modulu (dodatak </w:t>
      </w:r>
      <w:r w:rsidR="00212C38" w:rsidRPr="00E33CA7">
        <w:rPr>
          <w:rFonts w:ascii="PF BeauSans Pro" w:hAnsi="PF BeauSans Pro"/>
          <w:sz w:val="24"/>
          <w:szCs w:val="24"/>
        </w:rPr>
        <w:t>2</w:t>
      </w:r>
      <w:r w:rsidRPr="00E33CA7">
        <w:rPr>
          <w:rFonts w:ascii="PF BeauSans Pro" w:hAnsi="PF BeauSans Pro"/>
          <w:sz w:val="24"/>
          <w:szCs w:val="24"/>
        </w:rPr>
        <w:t xml:space="preserve"> ovog Prijavnog obrasca)</w:t>
      </w:r>
    </w:p>
    <w:p w14:paraId="51B9265F" w14:textId="77777777" w:rsidR="00AA4BA2" w:rsidRPr="00E33CA7" w:rsidRDefault="00AA4BA2" w:rsidP="00AA4BA2">
      <w:pPr>
        <w:spacing w:line="276" w:lineRule="auto"/>
        <w:ind w:left="720"/>
        <w:jc w:val="both"/>
        <w:rPr>
          <w:rFonts w:ascii="PF BeauSans Pro" w:hAnsi="PF BeauSans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1134"/>
        <w:gridCol w:w="1134"/>
      </w:tblGrid>
      <w:tr w:rsidR="00E122AD" w:rsidRPr="00E33CA7" w14:paraId="0905DA3F" w14:textId="77777777" w:rsidTr="00E122AD">
        <w:trPr>
          <w:trHeight w:val="510"/>
        </w:trPr>
        <w:tc>
          <w:tcPr>
            <w:tcW w:w="3969" w:type="dxa"/>
            <w:vAlign w:val="center"/>
          </w:tcPr>
          <w:p w14:paraId="74815817" w14:textId="77777777" w:rsidR="00E122AD" w:rsidRPr="00E33CA7" w:rsidRDefault="00E122AD" w:rsidP="00952090">
            <w:pPr>
              <w:spacing w:line="276" w:lineRule="auto"/>
              <w:jc w:val="both"/>
              <w:rPr>
                <w:rFonts w:ascii="PF BeauSans Pro" w:hAnsi="PF BeauSans Pro"/>
                <w:sz w:val="24"/>
                <w:szCs w:val="24"/>
              </w:rPr>
            </w:pPr>
            <w:r w:rsidRPr="00E33CA7">
              <w:rPr>
                <w:rFonts w:ascii="PF BeauSans Pro" w:hAnsi="PF BeauSans Pro"/>
                <w:sz w:val="24"/>
                <w:szCs w:val="24"/>
              </w:rPr>
              <w:t>Zahtjev ispunjen:</w:t>
            </w:r>
          </w:p>
        </w:tc>
        <w:tc>
          <w:tcPr>
            <w:tcW w:w="1134" w:type="dxa"/>
            <w:vAlign w:val="center"/>
          </w:tcPr>
          <w:p w14:paraId="211D5881" w14:textId="77777777" w:rsidR="00E122AD" w:rsidRPr="00E33CA7" w:rsidRDefault="00E122AD" w:rsidP="00952090">
            <w:pPr>
              <w:spacing w:line="276" w:lineRule="auto"/>
              <w:jc w:val="both"/>
              <w:rPr>
                <w:rFonts w:ascii="PF BeauSans Pro" w:hAnsi="PF BeauSans Pro"/>
                <w:sz w:val="24"/>
                <w:szCs w:val="24"/>
              </w:rPr>
            </w:pPr>
            <w:r w:rsidRPr="00E33CA7">
              <w:rPr>
                <w:rFonts w:ascii="PF BeauSans Pro" w:hAnsi="PF BeauSans Pro"/>
                <w:sz w:val="24"/>
                <w:szCs w:val="24"/>
              </w:rPr>
              <w:t xml:space="preserve">Da  </w:t>
            </w:r>
            <w:r w:rsidRPr="00E33CA7">
              <w:rPr>
                <w:rFonts w:ascii="PF BeauSans Pro" w:hAnsi="PF BeauSans Pro"/>
                <w:sz w:val="24"/>
                <w:szCs w:val="24"/>
              </w:rPr>
              <w:sym w:font="Wingdings 2" w:char="F02A"/>
            </w:r>
          </w:p>
        </w:tc>
        <w:tc>
          <w:tcPr>
            <w:tcW w:w="1134" w:type="dxa"/>
            <w:vAlign w:val="center"/>
          </w:tcPr>
          <w:p w14:paraId="7DD900EF" w14:textId="77777777" w:rsidR="00E122AD" w:rsidRPr="00E33CA7" w:rsidRDefault="00E122AD" w:rsidP="00952090">
            <w:pPr>
              <w:spacing w:line="276" w:lineRule="auto"/>
              <w:jc w:val="both"/>
              <w:rPr>
                <w:rFonts w:ascii="PF BeauSans Pro" w:hAnsi="PF BeauSans Pro"/>
                <w:sz w:val="24"/>
                <w:szCs w:val="24"/>
              </w:rPr>
            </w:pPr>
            <w:r w:rsidRPr="00E33CA7">
              <w:rPr>
                <w:rFonts w:ascii="PF BeauSans Pro" w:hAnsi="PF BeauSans Pro"/>
                <w:sz w:val="24"/>
                <w:szCs w:val="24"/>
              </w:rPr>
              <w:t xml:space="preserve">Ne  </w:t>
            </w:r>
            <w:r w:rsidRPr="00E33CA7">
              <w:rPr>
                <w:rFonts w:ascii="PF BeauSans Pro" w:hAnsi="PF BeauSans Pro"/>
                <w:sz w:val="24"/>
                <w:szCs w:val="24"/>
              </w:rPr>
              <w:sym w:font="Wingdings 2" w:char="F02A"/>
            </w:r>
          </w:p>
        </w:tc>
      </w:tr>
    </w:tbl>
    <w:p w14:paraId="2DF03D09" w14:textId="1F929354" w:rsidR="00D13A59" w:rsidRDefault="00D13A59" w:rsidP="00D13A59">
      <w:pPr>
        <w:spacing w:line="276" w:lineRule="auto"/>
        <w:ind w:left="1080"/>
        <w:jc w:val="both"/>
        <w:rPr>
          <w:rFonts w:ascii="PF BeauSans Pro" w:hAnsi="PF BeauSans Pro"/>
          <w:b/>
          <w:sz w:val="24"/>
          <w:szCs w:val="24"/>
        </w:rPr>
      </w:pPr>
    </w:p>
    <w:p w14:paraId="552ACFDC" w14:textId="77777777" w:rsidR="00D13A59" w:rsidRDefault="00D13A59" w:rsidP="00D13A59">
      <w:pPr>
        <w:spacing w:line="276" w:lineRule="auto"/>
        <w:ind w:left="1080"/>
        <w:jc w:val="both"/>
        <w:rPr>
          <w:rFonts w:ascii="PF BeauSans Pro" w:hAnsi="PF BeauSans Pro"/>
          <w:b/>
          <w:sz w:val="24"/>
          <w:szCs w:val="24"/>
        </w:rPr>
      </w:pPr>
    </w:p>
    <w:p w14:paraId="576DE134" w14:textId="600C13A9" w:rsidR="00E122AD" w:rsidRPr="00E33CA7" w:rsidRDefault="00D13A59" w:rsidP="00D13A59">
      <w:pPr>
        <w:spacing w:line="276" w:lineRule="auto"/>
        <w:ind w:left="1080"/>
        <w:jc w:val="both"/>
        <w:rPr>
          <w:rFonts w:ascii="PF BeauSans Pro" w:hAnsi="PF BeauSans Pro"/>
          <w:b/>
          <w:sz w:val="28"/>
          <w:szCs w:val="28"/>
        </w:rPr>
      </w:pPr>
      <w:r>
        <w:rPr>
          <w:rFonts w:ascii="PF BeauSans Pro" w:hAnsi="PF BeauSans Pro"/>
          <w:b/>
          <w:sz w:val="28"/>
          <w:szCs w:val="28"/>
        </w:rPr>
        <w:t xml:space="preserve">2.3.  </w:t>
      </w:r>
      <w:r w:rsidR="0010124D" w:rsidRPr="00E33CA7">
        <w:rPr>
          <w:rFonts w:ascii="PF BeauSans Pro" w:hAnsi="PF BeauSans Pro"/>
          <w:b/>
          <w:sz w:val="28"/>
          <w:szCs w:val="28"/>
        </w:rPr>
        <w:t>POKRETANJE PROIZVODNOG MODULA</w:t>
      </w:r>
      <w:r w:rsidR="00E122AD" w:rsidRPr="00E33CA7">
        <w:rPr>
          <w:rFonts w:ascii="PF BeauSans Pro" w:hAnsi="PF BeauSans Pro"/>
          <w:b/>
          <w:sz w:val="28"/>
          <w:szCs w:val="28"/>
          <w:vertAlign w:val="superscript"/>
        </w:rPr>
        <w:footnoteReference w:id="1"/>
      </w:r>
    </w:p>
    <w:p w14:paraId="670BC385" w14:textId="77777777" w:rsidR="00B9422E" w:rsidRPr="00E33CA7" w:rsidRDefault="00B9422E" w:rsidP="00952090">
      <w:pPr>
        <w:spacing w:line="276" w:lineRule="auto"/>
        <w:ind w:left="1080"/>
        <w:jc w:val="both"/>
        <w:rPr>
          <w:rFonts w:ascii="PF BeauSans Pro" w:hAnsi="PF BeauSans Pro"/>
          <w:b/>
          <w:sz w:val="24"/>
          <w:szCs w:val="24"/>
        </w:rPr>
      </w:pPr>
    </w:p>
    <w:p w14:paraId="2D6570B7" w14:textId="2330D53C" w:rsidR="00E122AD" w:rsidRPr="00E33CA7" w:rsidRDefault="00D62DD9" w:rsidP="00467D65">
      <w:pPr>
        <w:spacing w:line="276" w:lineRule="auto"/>
        <w:ind w:firstLine="284"/>
        <w:jc w:val="both"/>
        <w:rPr>
          <w:rFonts w:ascii="PF BeauSans Pro" w:hAnsi="PF BeauSans Pro"/>
          <w:sz w:val="24"/>
          <w:szCs w:val="24"/>
        </w:rPr>
      </w:pPr>
      <w:r w:rsidRPr="00E33CA7">
        <w:rPr>
          <w:rFonts w:ascii="PF BeauSans Pro" w:hAnsi="PF BeauSans Pro"/>
          <w:sz w:val="24"/>
          <w:szCs w:val="24"/>
        </w:rPr>
        <w:t xml:space="preserve">Proizvodni modul </w:t>
      </w:r>
      <w:r w:rsidR="000B5D48" w:rsidRPr="00E33CA7">
        <w:rPr>
          <w:rFonts w:ascii="PF BeauSans Pro" w:hAnsi="PF BeauSans Pro"/>
          <w:sz w:val="24"/>
          <w:szCs w:val="24"/>
        </w:rPr>
        <w:t>sposoban</w:t>
      </w:r>
      <w:r w:rsidRPr="00E33CA7">
        <w:rPr>
          <w:rFonts w:ascii="PF BeauSans Pro" w:hAnsi="PF BeauSans Pro"/>
          <w:sz w:val="24"/>
          <w:szCs w:val="24"/>
        </w:rPr>
        <w:t xml:space="preserve"> je</w:t>
      </w:r>
      <w:r w:rsidR="000B5D48" w:rsidRPr="00E33CA7">
        <w:rPr>
          <w:rFonts w:ascii="PF BeauSans Pro" w:hAnsi="PF BeauSans Pro"/>
          <w:sz w:val="24"/>
          <w:szCs w:val="24"/>
        </w:rPr>
        <w:t xml:space="preserve"> pokrenuti se</w:t>
      </w:r>
      <w:r w:rsidR="00E122AD" w:rsidRPr="00E33CA7">
        <w:rPr>
          <w:rFonts w:ascii="PF BeauSans Pro" w:hAnsi="PF BeauSans Pro"/>
          <w:sz w:val="24"/>
          <w:szCs w:val="24"/>
        </w:rPr>
        <w:t xml:space="preserve"> iz izvanpogonskog stanja bez bilo kakvog vanjskog napajanja električnom energijom do nazivne brzine vrtnje te pružiti napon na sabirnice pripadajućeg visokonaponskog rasklopnog postrojenja, koje su pod naponom ili bez napona, u vremenu od:</w:t>
      </w:r>
    </w:p>
    <w:p w14:paraId="27A1FABE" w14:textId="2B54526F" w:rsidR="00E122AD" w:rsidRPr="00E33CA7" w:rsidRDefault="00E122AD" w:rsidP="00D13A59">
      <w:pPr>
        <w:numPr>
          <w:ilvl w:val="0"/>
          <w:numId w:val="16"/>
        </w:numPr>
        <w:spacing w:line="276" w:lineRule="auto"/>
        <w:jc w:val="both"/>
        <w:rPr>
          <w:rFonts w:ascii="PF BeauSans Pro" w:hAnsi="PF BeauSans Pro"/>
          <w:sz w:val="24"/>
          <w:szCs w:val="24"/>
        </w:rPr>
      </w:pPr>
      <w:r w:rsidRPr="00E33CA7">
        <w:rPr>
          <w:rFonts w:ascii="PF BeauSans Pro" w:hAnsi="PF BeauSans Pro"/>
          <w:sz w:val="24"/>
          <w:szCs w:val="24"/>
        </w:rPr>
        <w:t>15 min od zadavanja naloga za proizvodne module hidroelektrana</w:t>
      </w:r>
      <w:r w:rsidR="00165752" w:rsidRPr="00E33CA7">
        <w:rPr>
          <w:rFonts w:ascii="PF BeauSans Pro" w:hAnsi="PF BeauSans Pro"/>
          <w:sz w:val="24"/>
          <w:szCs w:val="24"/>
        </w:rPr>
        <w:t>,</w:t>
      </w:r>
    </w:p>
    <w:p w14:paraId="0C1D11D6" w14:textId="66C60191" w:rsidR="00E122AD" w:rsidRPr="00E33CA7" w:rsidRDefault="00E122AD" w:rsidP="00D13A59">
      <w:pPr>
        <w:numPr>
          <w:ilvl w:val="0"/>
          <w:numId w:val="16"/>
        </w:numPr>
        <w:spacing w:line="276" w:lineRule="auto"/>
        <w:jc w:val="both"/>
        <w:rPr>
          <w:rFonts w:ascii="PF BeauSans Pro" w:hAnsi="PF BeauSans Pro"/>
          <w:sz w:val="24"/>
          <w:szCs w:val="24"/>
        </w:rPr>
      </w:pPr>
      <w:r w:rsidRPr="00E33CA7">
        <w:rPr>
          <w:rFonts w:ascii="PF BeauSans Pro" w:hAnsi="PF BeauSans Pro"/>
          <w:sz w:val="24"/>
          <w:szCs w:val="24"/>
        </w:rPr>
        <w:t>30 min od zadavanja naloga za proizvodne module termoelektrana</w:t>
      </w:r>
      <w:r w:rsidR="00165752" w:rsidRPr="00E33CA7">
        <w:rPr>
          <w:rFonts w:ascii="PF BeauSans Pro" w:hAnsi="PF BeauSans Pro"/>
          <w:sz w:val="24"/>
          <w:szCs w:val="24"/>
        </w:rPr>
        <w:t>.</w:t>
      </w:r>
    </w:p>
    <w:p w14:paraId="763E4351" w14:textId="77777777" w:rsidR="00B9422E" w:rsidRPr="00E33CA7" w:rsidRDefault="00B9422E" w:rsidP="00952090">
      <w:pPr>
        <w:spacing w:line="276" w:lineRule="auto"/>
        <w:ind w:left="780"/>
        <w:jc w:val="both"/>
        <w:rPr>
          <w:rFonts w:ascii="PF BeauSans Pro" w:hAnsi="PF BeauSans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1134"/>
        <w:gridCol w:w="1134"/>
      </w:tblGrid>
      <w:tr w:rsidR="00E122AD" w:rsidRPr="00E33CA7" w14:paraId="6C7EA265" w14:textId="77777777" w:rsidTr="00E122AD">
        <w:trPr>
          <w:trHeight w:val="510"/>
        </w:trPr>
        <w:tc>
          <w:tcPr>
            <w:tcW w:w="3969" w:type="dxa"/>
            <w:vAlign w:val="center"/>
          </w:tcPr>
          <w:p w14:paraId="5241E4CE" w14:textId="77777777" w:rsidR="00E122AD" w:rsidRPr="00E33CA7" w:rsidRDefault="00E122AD" w:rsidP="00952090">
            <w:pPr>
              <w:spacing w:line="276" w:lineRule="auto"/>
              <w:jc w:val="both"/>
              <w:rPr>
                <w:rFonts w:ascii="PF BeauSans Pro" w:hAnsi="PF BeauSans Pro"/>
                <w:sz w:val="24"/>
                <w:szCs w:val="24"/>
              </w:rPr>
            </w:pPr>
            <w:r w:rsidRPr="00E33CA7">
              <w:rPr>
                <w:rFonts w:ascii="PF BeauSans Pro" w:hAnsi="PF BeauSans Pro"/>
                <w:sz w:val="24"/>
                <w:szCs w:val="24"/>
              </w:rPr>
              <w:t xml:space="preserve"> Zahtjev ispunjen:</w:t>
            </w:r>
          </w:p>
        </w:tc>
        <w:tc>
          <w:tcPr>
            <w:tcW w:w="1134" w:type="dxa"/>
            <w:vAlign w:val="center"/>
          </w:tcPr>
          <w:p w14:paraId="44F3972A" w14:textId="77777777" w:rsidR="00E122AD" w:rsidRPr="00E33CA7" w:rsidRDefault="00E122AD" w:rsidP="00952090">
            <w:pPr>
              <w:spacing w:line="276" w:lineRule="auto"/>
              <w:jc w:val="both"/>
              <w:rPr>
                <w:rFonts w:ascii="PF BeauSans Pro" w:hAnsi="PF BeauSans Pro"/>
                <w:sz w:val="24"/>
                <w:szCs w:val="24"/>
              </w:rPr>
            </w:pPr>
            <w:r w:rsidRPr="00E33CA7">
              <w:rPr>
                <w:rFonts w:ascii="PF BeauSans Pro" w:hAnsi="PF BeauSans Pro"/>
                <w:sz w:val="24"/>
                <w:szCs w:val="24"/>
              </w:rPr>
              <w:t xml:space="preserve">Da  </w:t>
            </w:r>
            <w:r w:rsidRPr="00E33CA7">
              <w:rPr>
                <w:rFonts w:ascii="PF BeauSans Pro" w:hAnsi="PF BeauSans Pro"/>
                <w:sz w:val="24"/>
                <w:szCs w:val="24"/>
              </w:rPr>
              <w:sym w:font="Wingdings 2" w:char="F02A"/>
            </w:r>
          </w:p>
        </w:tc>
        <w:tc>
          <w:tcPr>
            <w:tcW w:w="1134" w:type="dxa"/>
            <w:vAlign w:val="center"/>
          </w:tcPr>
          <w:p w14:paraId="4FFB086A" w14:textId="77777777" w:rsidR="00E122AD" w:rsidRPr="00E33CA7" w:rsidRDefault="00E122AD" w:rsidP="00952090">
            <w:pPr>
              <w:spacing w:line="276" w:lineRule="auto"/>
              <w:jc w:val="both"/>
              <w:rPr>
                <w:rFonts w:ascii="PF BeauSans Pro" w:hAnsi="PF BeauSans Pro"/>
                <w:sz w:val="24"/>
                <w:szCs w:val="24"/>
              </w:rPr>
            </w:pPr>
            <w:r w:rsidRPr="00E33CA7">
              <w:rPr>
                <w:rFonts w:ascii="PF BeauSans Pro" w:hAnsi="PF BeauSans Pro"/>
                <w:sz w:val="24"/>
                <w:szCs w:val="24"/>
              </w:rPr>
              <w:t xml:space="preserve">Ne  </w:t>
            </w:r>
            <w:r w:rsidRPr="00E33CA7">
              <w:rPr>
                <w:rFonts w:ascii="PF BeauSans Pro" w:hAnsi="PF BeauSans Pro"/>
                <w:sz w:val="24"/>
                <w:szCs w:val="24"/>
              </w:rPr>
              <w:sym w:font="Wingdings 2" w:char="F02A"/>
            </w:r>
          </w:p>
        </w:tc>
      </w:tr>
    </w:tbl>
    <w:p w14:paraId="30A6D411" w14:textId="5E77AF2A" w:rsidR="00E122AD" w:rsidRPr="00D13A59" w:rsidRDefault="0010124D" w:rsidP="00D13A59">
      <w:pPr>
        <w:pStyle w:val="ListParagraph"/>
        <w:numPr>
          <w:ilvl w:val="1"/>
          <w:numId w:val="36"/>
        </w:numPr>
        <w:spacing w:line="276" w:lineRule="auto"/>
        <w:jc w:val="both"/>
        <w:rPr>
          <w:rFonts w:ascii="PF BeauSans Pro" w:hAnsi="PF BeauSans Pro"/>
          <w:b/>
          <w:sz w:val="28"/>
          <w:szCs w:val="28"/>
        </w:rPr>
      </w:pPr>
      <w:r w:rsidRPr="00D13A59">
        <w:rPr>
          <w:rFonts w:ascii="PF BeauSans Pro" w:hAnsi="PF BeauSans Pro"/>
          <w:b/>
          <w:sz w:val="28"/>
          <w:szCs w:val="28"/>
        </w:rPr>
        <w:lastRenderedPageBreak/>
        <w:t>UZASTOPNO POKRETANJE PROIZVODNOG MODULA</w:t>
      </w:r>
      <w:r w:rsidR="00E122AD" w:rsidRPr="00E33CA7">
        <w:rPr>
          <w:vertAlign w:val="superscript"/>
        </w:rPr>
        <w:footnoteReference w:id="2"/>
      </w:r>
    </w:p>
    <w:p w14:paraId="3B1BCCA4" w14:textId="77777777" w:rsidR="00B9422E" w:rsidRPr="00E33CA7" w:rsidRDefault="00B9422E" w:rsidP="00952090">
      <w:pPr>
        <w:spacing w:line="276" w:lineRule="auto"/>
        <w:ind w:left="1080"/>
        <w:jc w:val="both"/>
        <w:rPr>
          <w:rFonts w:ascii="PF BeauSans Pro" w:hAnsi="PF BeauSans Pro"/>
          <w:b/>
          <w:sz w:val="24"/>
          <w:szCs w:val="24"/>
        </w:rPr>
      </w:pPr>
    </w:p>
    <w:p w14:paraId="0B226AC5" w14:textId="21A30305" w:rsidR="00E122AD" w:rsidRPr="00E33CA7" w:rsidRDefault="00E122AD" w:rsidP="00467D65">
      <w:pPr>
        <w:spacing w:line="276" w:lineRule="auto"/>
        <w:ind w:firstLine="284"/>
        <w:jc w:val="both"/>
        <w:rPr>
          <w:rFonts w:ascii="PF BeauSans Pro" w:hAnsi="PF BeauSans Pro"/>
          <w:sz w:val="24"/>
          <w:szCs w:val="24"/>
        </w:rPr>
      </w:pPr>
      <w:r w:rsidRPr="00E33CA7">
        <w:rPr>
          <w:rFonts w:ascii="PF BeauSans Pro" w:hAnsi="PF BeauSans Pro"/>
          <w:sz w:val="24"/>
          <w:szCs w:val="24"/>
        </w:rPr>
        <w:t xml:space="preserve">Proizvodni modul sposoban </w:t>
      </w:r>
      <w:r w:rsidR="000B5D48" w:rsidRPr="00E33CA7">
        <w:rPr>
          <w:rFonts w:ascii="PF BeauSans Pro" w:hAnsi="PF BeauSans Pro"/>
          <w:sz w:val="24"/>
          <w:szCs w:val="24"/>
        </w:rPr>
        <w:t xml:space="preserve">je </w:t>
      </w:r>
      <w:r w:rsidRPr="00E33CA7">
        <w:rPr>
          <w:rFonts w:ascii="PF BeauSans Pro" w:hAnsi="PF BeauSans Pro"/>
          <w:sz w:val="24"/>
          <w:szCs w:val="24"/>
        </w:rPr>
        <w:t>pokrenuti</w:t>
      </w:r>
      <w:r w:rsidR="000B5D48" w:rsidRPr="00E33CA7">
        <w:rPr>
          <w:rFonts w:ascii="PF BeauSans Pro" w:hAnsi="PF BeauSans Pro"/>
          <w:sz w:val="24"/>
          <w:szCs w:val="24"/>
        </w:rPr>
        <w:t xml:space="preserve"> se</w:t>
      </w:r>
      <w:r w:rsidR="00084FDD" w:rsidRPr="00E33CA7">
        <w:rPr>
          <w:rFonts w:ascii="PF BeauSans Pro" w:hAnsi="PF BeauSans Pro"/>
          <w:sz w:val="24"/>
          <w:szCs w:val="24"/>
        </w:rPr>
        <w:t xml:space="preserve"> iz izvanpogonskog stanja bez bilo kakvog vanjskog napajanja električnom energijom </w:t>
      </w:r>
      <w:r w:rsidRPr="00E33CA7">
        <w:rPr>
          <w:rFonts w:ascii="PF BeauSans Pro" w:hAnsi="PF BeauSans Pro"/>
          <w:sz w:val="24"/>
          <w:szCs w:val="24"/>
        </w:rPr>
        <w:t>i pružiti napona na pripadajuće visokonaponsko rasklopno postrojenje najmanje</w:t>
      </w:r>
      <w:r w:rsidR="00467D65" w:rsidRPr="00E33CA7">
        <w:rPr>
          <w:rFonts w:ascii="PF BeauSans Pro" w:hAnsi="PF BeauSans Pro"/>
          <w:sz w:val="24"/>
          <w:szCs w:val="24"/>
        </w:rPr>
        <w:t xml:space="preserve"> </w:t>
      </w:r>
      <w:r w:rsidRPr="00E33CA7">
        <w:rPr>
          <w:rFonts w:ascii="PF BeauSans Pro" w:hAnsi="PF BeauSans Pro"/>
          <w:sz w:val="24"/>
          <w:szCs w:val="24"/>
        </w:rPr>
        <w:t>3 puta u vremenu od 120 minuta</w:t>
      </w:r>
      <w:r w:rsidR="00165752" w:rsidRPr="00E33CA7">
        <w:rPr>
          <w:rFonts w:ascii="PF BeauSans Pro" w:hAnsi="PF BeauSans Pro"/>
          <w:sz w:val="24"/>
          <w:szCs w:val="24"/>
        </w:rPr>
        <w:t>.</w:t>
      </w:r>
    </w:p>
    <w:p w14:paraId="45955CF6" w14:textId="77777777" w:rsidR="00B9422E" w:rsidRPr="00E33CA7" w:rsidRDefault="00B9422E" w:rsidP="00952090">
      <w:pPr>
        <w:spacing w:line="276" w:lineRule="auto"/>
        <w:jc w:val="both"/>
        <w:rPr>
          <w:rFonts w:ascii="PF BeauSans Pro" w:hAnsi="PF BeauSans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1134"/>
        <w:gridCol w:w="1134"/>
      </w:tblGrid>
      <w:tr w:rsidR="00E122AD" w:rsidRPr="00E33CA7" w14:paraId="74DCE1CD" w14:textId="77777777" w:rsidTr="00E122AD">
        <w:trPr>
          <w:trHeight w:val="510"/>
        </w:trPr>
        <w:tc>
          <w:tcPr>
            <w:tcW w:w="3969" w:type="dxa"/>
            <w:vAlign w:val="center"/>
          </w:tcPr>
          <w:p w14:paraId="4266ABD5" w14:textId="77777777" w:rsidR="00E122AD" w:rsidRPr="00E33CA7" w:rsidRDefault="00E122AD" w:rsidP="00952090">
            <w:pPr>
              <w:spacing w:line="276" w:lineRule="auto"/>
              <w:jc w:val="both"/>
              <w:rPr>
                <w:rFonts w:ascii="PF BeauSans Pro" w:hAnsi="PF BeauSans Pro"/>
                <w:sz w:val="24"/>
                <w:szCs w:val="24"/>
              </w:rPr>
            </w:pPr>
            <w:r w:rsidRPr="00E33CA7">
              <w:rPr>
                <w:rFonts w:ascii="PF BeauSans Pro" w:hAnsi="PF BeauSans Pro"/>
                <w:sz w:val="24"/>
                <w:szCs w:val="24"/>
              </w:rPr>
              <w:t xml:space="preserve"> Zahtjev ispunjen:</w:t>
            </w:r>
          </w:p>
        </w:tc>
        <w:tc>
          <w:tcPr>
            <w:tcW w:w="1134" w:type="dxa"/>
            <w:vAlign w:val="center"/>
          </w:tcPr>
          <w:p w14:paraId="77DAE0EB" w14:textId="77777777" w:rsidR="00E122AD" w:rsidRPr="00E33CA7" w:rsidRDefault="00E122AD" w:rsidP="00952090">
            <w:pPr>
              <w:spacing w:line="276" w:lineRule="auto"/>
              <w:jc w:val="both"/>
              <w:rPr>
                <w:rFonts w:ascii="PF BeauSans Pro" w:hAnsi="PF BeauSans Pro"/>
                <w:sz w:val="24"/>
                <w:szCs w:val="24"/>
              </w:rPr>
            </w:pPr>
            <w:r w:rsidRPr="00E33CA7">
              <w:rPr>
                <w:rFonts w:ascii="PF BeauSans Pro" w:hAnsi="PF BeauSans Pro"/>
                <w:sz w:val="24"/>
                <w:szCs w:val="24"/>
              </w:rPr>
              <w:t xml:space="preserve">Da  </w:t>
            </w:r>
            <w:r w:rsidRPr="00E33CA7">
              <w:rPr>
                <w:rFonts w:ascii="PF BeauSans Pro" w:hAnsi="PF BeauSans Pro"/>
                <w:sz w:val="24"/>
                <w:szCs w:val="24"/>
              </w:rPr>
              <w:sym w:font="Wingdings 2" w:char="F02A"/>
            </w:r>
          </w:p>
        </w:tc>
        <w:tc>
          <w:tcPr>
            <w:tcW w:w="1134" w:type="dxa"/>
            <w:vAlign w:val="center"/>
          </w:tcPr>
          <w:p w14:paraId="22F38FB5" w14:textId="77777777" w:rsidR="00E122AD" w:rsidRPr="00E33CA7" w:rsidRDefault="00E122AD" w:rsidP="00952090">
            <w:pPr>
              <w:spacing w:line="276" w:lineRule="auto"/>
              <w:jc w:val="both"/>
              <w:rPr>
                <w:rFonts w:ascii="PF BeauSans Pro" w:hAnsi="PF BeauSans Pro"/>
                <w:sz w:val="24"/>
                <w:szCs w:val="24"/>
              </w:rPr>
            </w:pPr>
            <w:r w:rsidRPr="00E33CA7">
              <w:rPr>
                <w:rFonts w:ascii="PF BeauSans Pro" w:hAnsi="PF BeauSans Pro"/>
                <w:sz w:val="24"/>
                <w:szCs w:val="24"/>
              </w:rPr>
              <w:t xml:space="preserve">Ne  </w:t>
            </w:r>
            <w:r w:rsidRPr="00E33CA7">
              <w:rPr>
                <w:rFonts w:ascii="PF BeauSans Pro" w:hAnsi="PF BeauSans Pro"/>
                <w:sz w:val="24"/>
                <w:szCs w:val="24"/>
              </w:rPr>
              <w:sym w:font="Wingdings 2" w:char="F02A"/>
            </w:r>
          </w:p>
        </w:tc>
      </w:tr>
    </w:tbl>
    <w:p w14:paraId="38A546B8" w14:textId="2E20C7F5" w:rsidR="00467D65" w:rsidRDefault="00467D65" w:rsidP="00952090">
      <w:pPr>
        <w:spacing w:line="276" w:lineRule="auto"/>
        <w:jc w:val="both"/>
        <w:rPr>
          <w:rFonts w:ascii="PF BeauSans Pro" w:hAnsi="PF BeauSans Pro"/>
          <w:sz w:val="24"/>
          <w:szCs w:val="24"/>
        </w:rPr>
      </w:pPr>
    </w:p>
    <w:p w14:paraId="3AA3CA9C" w14:textId="77777777" w:rsidR="00E33CA7" w:rsidRPr="00E33CA7" w:rsidRDefault="00E33CA7" w:rsidP="00952090">
      <w:pPr>
        <w:spacing w:line="276" w:lineRule="auto"/>
        <w:jc w:val="both"/>
        <w:rPr>
          <w:rFonts w:ascii="PF BeauSans Pro" w:hAnsi="PF BeauSans Pro"/>
          <w:sz w:val="24"/>
          <w:szCs w:val="24"/>
        </w:rPr>
      </w:pPr>
    </w:p>
    <w:p w14:paraId="7DB53D1C" w14:textId="0B60012C" w:rsidR="00E122AD" w:rsidRPr="00E33CA7" w:rsidRDefault="0010124D" w:rsidP="00D13A59">
      <w:pPr>
        <w:numPr>
          <w:ilvl w:val="1"/>
          <w:numId w:val="36"/>
        </w:numPr>
        <w:spacing w:line="276" w:lineRule="auto"/>
        <w:ind w:left="993" w:hanging="709"/>
        <w:jc w:val="both"/>
        <w:rPr>
          <w:rFonts w:ascii="PF BeauSans Pro" w:hAnsi="PF BeauSans Pro"/>
          <w:b/>
          <w:sz w:val="28"/>
          <w:szCs w:val="28"/>
        </w:rPr>
      </w:pPr>
      <w:r w:rsidRPr="00E33CA7">
        <w:rPr>
          <w:rFonts w:ascii="PF BeauSans Pro" w:hAnsi="PF BeauSans Pro"/>
          <w:b/>
          <w:sz w:val="28"/>
          <w:szCs w:val="28"/>
        </w:rPr>
        <w:t>REGULATOR BRZINE VRTNJE</w:t>
      </w:r>
      <w:r w:rsidR="00E122AD" w:rsidRPr="00E33CA7">
        <w:rPr>
          <w:rFonts w:ascii="PF BeauSans Pro" w:hAnsi="PF BeauSans Pro"/>
          <w:b/>
          <w:sz w:val="28"/>
          <w:szCs w:val="28"/>
          <w:vertAlign w:val="superscript"/>
        </w:rPr>
        <w:footnoteReference w:id="3"/>
      </w:r>
    </w:p>
    <w:p w14:paraId="775EA979" w14:textId="77777777" w:rsidR="00B9422E" w:rsidRPr="00E33CA7" w:rsidRDefault="00B9422E" w:rsidP="00952090">
      <w:pPr>
        <w:spacing w:line="276" w:lineRule="auto"/>
        <w:ind w:left="1080"/>
        <w:jc w:val="both"/>
        <w:rPr>
          <w:rFonts w:ascii="PF BeauSans Pro" w:hAnsi="PF BeauSans Pro"/>
          <w:b/>
          <w:sz w:val="24"/>
          <w:szCs w:val="24"/>
        </w:rPr>
      </w:pPr>
    </w:p>
    <w:p w14:paraId="2CF64D70" w14:textId="39FA49BD" w:rsidR="00E122AD" w:rsidRPr="00E33CA7" w:rsidRDefault="00E122AD" w:rsidP="00467D65">
      <w:pPr>
        <w:spacing w:line="276" w:lineRule="auto"/>
        <w:ind w:firstLine="284"/>
        <w:jc w:val="both"/>
        <w:rPr>
          <w:rFonts w:ascii="PF BeauSans Pro" w:hAnsi="PF BeauSans Pro"/>
          <w:sz w:val="24"/>
          <w:szCs w:val="24"/>
        </w:rPr>
      </w:pPr>
      <w:r w:rsidRPr="00E33CA7">
        <w:rPr>
          <w:rFonts w:ascii="PF BeauSans Pro" w:hAnsi="PF BeauSans Pro"/>
          <w:sz w:val="24"/>
          <w:szCs w:val="24"/>
        </w:rPr>
        <w:t xml:space="preserve">Proizvodni modul je opremljen regulatorom koji prilagođava brzinu vrtnje nominalnoj, odnosno frekvenciji zadanoj iz </w:t>
      </w:r>
      <w:r w:rsidR="000B5D48" w:rsidRPr="00E33CA7">
        <w:rPr>
          <w:rFonts w:ascii="PF BeauSans Pro" w:hAnsi="PF BeauSans Pro"/>
          <w:sz w:val="24"/>
          <w:szCs w:val="24"/>
        </w:rPr>
        <w:t xml:space="preserve"> dispečerskog centra HOPS-a.</w:t>
      </w:r>
    </w:p>
    <w:p w14:paraId="4840D929" w14:textId="77777777" w:rsidR="00B9422E" w:rsidRPr="00E33CA7" w:rsidRDefault="00B9422E" w:rsidP="00952090">
      <w:pPr>
        <w:spacing w:line="276" w:lineRule="auto"/>
        <w:jc w:val="both"/>
        <w:rPr>
          <w:rFonts w:ascii="PF BeauSans Pro" w:hAnsi="PF BeauSans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1134"/>
        <w:gridCol w:w="1134"/>
      </w:tblGrid>
      <w:tr w:rsidR="00E122AD" w:rsidRPr="00E33CA7" w14:paraId="42A86B81" w14:textId="77777777" w:rsidTr="00E122AD">
        <w:trPr>
          <w:trHeight w:val="510"/>
        </w:trPr>
        <w:tc>
          <w:tcPr>
            <w:tcW w:w="3969" w:type="dxa"/>
            <w:vAlign w:val="center"/>
          </w:tcPr>
          <w:p w14:paraId="00059BAE" w14:textId="77777777" w:rsidR="00E122AD" w:rsidRPr="00E33CA7" w:rsidRDefault="00E122AD" w:rsidP="00952090">
            <w:pPr>
              <w:spacing w:line="276" w:lineRule="auto"/>
              <w:jc w:val="both"/>
              <w:rPr>
                <w:rFonts w:ascii="PF BeauSans Pro" w:hAnsi="PF BeauSans Pro"/>
                <w:sz w:val="24"/>
                <w:szCs w:val="24"/>
              </w:rPr>
            </w:pPr>
            <w:r w:rsidRPr="00E33CA7">
              <w:rPr>
                <w:rFonts w:ascii="PF BeauSans Pro" w:hAnsi="PF BeauSans Pro"/>
                <w:sz w:val="24"/>
                <w:szCs w:val="24"/>
              </w:rPr>
              <w:t xml:space="preserve"> Zahtjev ispunjen:</w:t>
            </w:r>
          </w:p>
        </w:tc>
        <w:tc>
          <w:tcPr>
            <w:tcW w:w="1134" w:type="dxa"/>
            <w:vAlign w:val="center"/>
          </w:tcPr>
          <w:p w14:paraId="72321B74" w14:textId="77777777" w:rsidR="00E122AD" w:rsidRPr="00E33CA7" w:rsidRDefault="00E122AD" w:rsidP="00952090">
            <w:pPr>
              <w:spacing w:line="276" w:lineRule="auto"/>
              <w:jc w:val="both"/>
              <w:rPr>
                <w:rFonts w:ascii="PF BeauSans Pro" w:hAnsi="PF BeauSans Pro"/>
                <w:sz w:val="24"/>
                <w:szCs w:val="24"/>
              </w:rPr>
            </w:pPr>
            <w:r w:rsidRPr="00E33CA7">
              <w:rPr>
                <w:rFonts w:ascii="PF BeauSans Pro" w:hAnsi="PF BeauSans Pro"/>
                <w:sz w:val="24"/>
                <w:szCs w:val="24"/>
              </w:rPr>
              <w:t xml:space="preserve">Da  </w:t>
            </w:r>
            <w:r w:rsidRPr="00E33CA7">
              <w:rPr>
                <w:rFonts w:ascii="PF BeauSans Pro" w:hAnsi="PF BeauSans Pro"/>
                <w:sz w:val="24"/>
                <w:szCs w:val="24"/>
              </w:rPr>
              <w:sym w:font="Wingdings 2" w:char="F02A"/>
            </w:r>
          </w:p>
        </w:tc>
        <w:tc>
          <w:tcPr>
            <w:tcW w:w="1134" w:type="dxa"/>
            <w:vAlign w:val="center"/>
          </w:tcPr>
          <w:p w14:paraId="075428A8" w14:textId="77777777" w:rsidR="00E122AD" w:rsidRPr="00E33CA7" w:rsidRDefault="00E122AD" w:rsidP="00952090">
            <w:pPr>
              <w:spacing w:line="276" w:lineRule="auto"/>
              <w:jc w:val="both"/>
              <w:rPr>
                <w:rFonts w:ascii="PF BeauSans Pro" w:hAnsi="PF BeauSans Pro"/>
                <w:sz w:val="24"/>
                <w:szCs w:val="24"/>
              </w:rPr>
            </w:pPr>
            <w:r w:rsidRPr="00E33CA7">
              <w:rPr>
                <w:rFonts w:ascii="PF BeauSans Pro" w:hAnsi="PF BeauSans Pro"/>
                <w:sz w:val="24"/>
                <w:szCs w:val="24"/>
              </w:rPr>
              <w:t xml:space="preserve">Ne  </w:t>
            </w:r>
            <w:r w:rsidRPr="00E33CA7">
              <w:rPr>
                <w:rFonts w:ascii="PF BeauSans Pro" w:hAnsi="PF BeauSans Pro"/>
                <w:sz w:val="24"/>
                <w:szCs w:val="24"/>
              </w:rPr>
              <w:sym w:font="Wingdings 2" w:char="F02A"/>
            </w:r>
          </w:p>
        </w:tc>
      </w:tr>
    </w:tbl>
    <w:p w14:paraId="3F352092" w14:textId="5426C403" w:rsidR="00E122AD" w:rsidRDefault="00E122AD" w:rsidP="00952090">
      <w:pPr>
        <w:spacing w:line="276" w:lineRule="auto"/>
        <w:jc w:val="both"/>
        <w:rPr>
          <w:rFonts w:ascii="PF BeauSans Pro" w:hAnsi="PF BeauSans Pro"/>
          <w:sz w:val="24"/>
          <w:szCs w:val="24"/>
        </w:rPr>
      </w:pPr>
    </w:p>
    <w:p w14:paraId="6E3A8F76" w14:textId="77777777" w:rsidR="00E33CA7" w:rsidRPr="00E33CA7" w:rsidRDefault="00E33CA7" w:rsidP="00952090">
      <w:pPr>
        <w:spacing w:line="276" w:lineRule="auto"/>
        <w:jc w:val="both"/>
        <w:rPr>
          <w:rFonts w:ascii="PF BeauSans Pro" w:hAnsi="PF BeauSans Pro"/>
          <w:sz w:val="24"/>
          <w:szCs w:val="24"/>
        </w:rPr>
      </w:pPr>
    </w:p>
    <w:p w14:paraId="742F5E3F" w14:textId="438FAC75" w:rsidR="00E122AD" w:rsidRPr="00E33CA7" w:rsidRDefault="0010124D" w:rsidP="00D13A59">
      <w:pPr>
        <w:numPr>
          <w:ilvl w:val="1"/>
          <w:numId w:val="36"/>
        </w:numPr>
        <w:spacing w:line="276" w:lineRule="auto"/>
        <w:ind w:left="993" w:hanging="709"/>
        <w:jc w:val="both"/>
        <w:rPr>
          <w:rFonts w:ascii="PF BeauSans Pro" w:hAnsi="PF BeauSans Pro"/>
          <w:b/>
          <w:sz w:val="28"/>
          <w:szCs w:val="28"/>
        </w:rPr>
      </w:pPr>
      <w:r w:rsidRPr="00E33CA7">
        <w:rPr>
          <w:rFonts w:ascii="PF BeauSans Pro" w:hAnsi="PF BeauSans Pro"/>
          <w:b/>
          <w:sz w:val="28"/>
          <w:szCs w:val="28"/>
        </w:rPr>
        <w:t>REGULACIJA FREKVENCIJE I NAPONA</w:t>
      </w:r>
      <w:r w:rsidR="00E122AD" w:rsidRPr="00E33CA7">
        <w:rPr>
          <w:rFonts w:ascii="PF BeauSans Pro" w:hAnsi="PF BeauSans Pro"/>
          <w:b/>
          <w:sz w:val="28"/>
          <w:szCs w:val="28"/>
          <w:vertAlign w:val="superscript"/>
        </w:rPr>
        <w:footnoteReference w:id="4"/>
      </w:r>
    </w:p>
    <w:p w14:paraId="4BE184AA" w14:textId="77777777" w:rsidR="00B9422E" w:rsidRPr="00E33CA7" w:rsidRDefault="00B9422E" w:rsidP="00952090">
      <w:pPr>
        <w:spacing w:line="276" w:lineRule="auto"/>
        <w:ind w:left="1080"/>
        <w:jc w:val="both"/>
        <w:rPr>
          <w:rFonts w:ascii="PF BeauSans Pro" w:hAnsi="PF BeauSans Pro"/>
          <w:b/>
          <w:sz w:val="24"/>
          <w:szCs w:val="24"/>
        </w:rPr>
      </w:pPr>
    </w:p>
    <w:p w14:paraId="583F9597" w14:textId="4AEACC2D" w:rsidR="00E122AD" w:rsidRPr="00E33CA7" w:rsidRDefault="00E122AD" w:rsidP="00467D65">
      <w:pPr>
        <w:spacing w:line="276" w:lineRule="auto"/>
        <w:ind w:firstLine="284"/>
        <w:jc w:val="both"/>
        <w:rPr>
          <w:rFonts w:ascii="PF BeauSans Pro" w:hAnsi="PF BeauSans Pro"/>
          <w:sz w:val="24"/>
          <w:szCs w:val="24"/>
        </w:rPr>
      </w:pPr>
      <w:r w:rsidRPr="00E33CA7">
        <w:rPr>
          <w:rFonts w:ascii="PF BeauSans Pro" w:hAnsi="PF BeauSans Pro"/>
          <w:sz w:val="24"/>
          <w:szCs w:val="24"/>
        </w:rPr>
        <w:t>Proizvodni modul je sposoban regulirati vrijednosti napona i frekvencije (u granicama definiranim Mrežnim pravilima prijenosnog sustava) u dijelu mreže koji napaja i uravnotežiti aktivni i jalovi teret koji nastaje uključenjem/isključenjem elemenata mreže, potrošača i drugih proizvodnih modula, u koracima do 2 % nazivne snage za područj</w:t>
      </w:r>
      <w:r w:rsidR="004521D4" w:rsidRPr="00E33CA7">
        <w:rPr>
          <w:rFonts w:ascii="PF BeauSans Pro" w:hAnsi="PF BeauSans Pro"/>
          <w:sz w:val="24"/>
          <w:szCs w:val="24"/>
        </w:rPr>
        <w:t>e rada ispod tehničkog minimuma</w:t>
      </w:r>
      <w:r w:rsidRPr="00E33CA7">
        <w:rPr>
          <w:rFonts w:ascii="PF BeauSans Pro" w:hAnsi="PF BeauSans Pro"/>
          <w:sz w:val="24"/>
          <w:szCs w:val="24"/>
        </w:rPr>
        <w:t xml:space="preserve"> te u koracima do 5 % nazivne snage za područje rada između tehničkog minimuma i nazivne snage.</w:t>
      </w:r>
    </w:p>
    <w:p w14:paraId="084B70E4" w14:textId="77777777" w:rsidR="00B9422E" w:rsidRPr="00E33CA7" w:rsidRDefault="00B9422E" w:rsidP="00952090">
      <w:pPr>
        <w:spacing w:line="276" w:lineRule="auto"/>
        <w:jc w:val="both"/>
        <w:rPr>
          <w:rFonts w:ascii="PF BeauSans Pro" w:hAnsi="PF BeauSans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1134"/>
        <w:gridCol w:w="1134"/>
      </w:tblGrid>
      <w:tr w:rsidR="00E122AD" w:rsidRPr="00E33CA7" w14:paraId="5724664C" w14:textId="77777777" w:rsidTr="00E122AD">
        <w:trPr>
          <w:trHeight w:val="510"/>
        </w:trPr>
        <w:tc>
          <w:tcPr>
            <w:tcW w:w="3969" w:type="dxa"/>
            <w:vAlign w:val="center"/>
          </w:tcPr>
          <w:p w14:paraId="1A5AA1B1" w14:textId="77777777" w:rsidR="00E122AD" w:rsidRPr="00E33CA7" w:rsidRDefault="00E122AD" w:rsidP="00952090">
            <w:pPr>
              <w:spacing w:line="276" w:lineRule="auto"/>
              <w:jc w:val="both"/>
              <w:rPr>
                <w:rFonts w:ascii="PF BeauSans Pro" w:hAnsi="PF BeauSans Pro"/>
                <w:sz w:val="24"/>
                <w:szCs w:val="24"/>
              </w:rPr>
            </w:pPr>
            <w:r w:rsidRPr="00E33CA7">
              <w:rPr>
                <w:rFonts w:ascii="PF BeauSans Pro" w:hAnsi="PF BeauSans Pro"/>
                <w:sz w:val="24"/>
                <w:szCs w:val="24"/>
              </w:rPr>
              <w:t xml:space="preserve"> Zahtjev ispunjen:</w:t>
            </w:r>
          </w:p>
        </w:tc>
        <w:tc>
          <w:tcPr>
            <w:tcW w:w="1134" w:type="dxa"/>
            <w:vAlign w:val="center"/>
          </w:tcPr>
          <w:p w14:paraId="21F9C2FE" w14:textId="77777777" w:rsidR="00E122AD" w:rsidRPr="00E33CA7" w:rsidRDefault="00E122AD" w:rsidP="00952090">
            <w:pPr>
              <w:spacing w:line="276" w:lineRule="auto"/>
              <w:jc w:val="both"/>
              <w:rPr>
                <w:rFonts w:ascii="PF BeauSans Pro" w:hAnsi="PF BeauSans Pro"/>
                <w:sz w:val="24"/>
                <w:szCs w:val="24"/>
              </w:rPr>
            </w:pPr>
            <w:r w:rsidRPr="00E33CA7">
              <w:rPr>
                <w:rFonts w:ascii="PF BeauSans Pro" w:hAnsi="PF BeauSans Pro"/>
                <w:sz w:val="24"/>
                <w:szCs w:val="24"/>
              </w:rPr>
              <w:t xml:space="preserve">Da  </w:t>
            </w:r>
            <w:r w:rsidRPr="00E33CA7">
              <w:rPr>
                <w:rFonts w:ascii="PF BeauSans Pro" w:hAnsi="PF BeauSans Pro"/>
                <w:sz w:val="24"/>
                <w:szCs w:val="24"/>
              </w:rPr>
              <w:sym w:font="Wingdings 2" w:char="F02A"/>
            </w:r>
          </w:p>
        </w:tc>
        <w:tc>
          <w:tcPr>
            <w:tcW w:w="1134" w:type="dxa"/>
            <w:vAlign w:val="center"/>
          </w:tcPr>
          <w:p w14:paraId="05BA4CE3" w14:textId="77777777" w:rsidR="00E122AD" w:rsidRPr="00E33CA7" w:rsidRDefault="00E122AD" w:rsidP="00952090">
            <w:pPr>
              <w:spacing w:line="276" w:lineRule="auto"/>
              <w:jc w:val="both"/>
              <w:rPr>
                <w:rFonts w:ascii="PF BeauSans Pro" w:hAnsi="PF BeauSans Pro"/>
                <w:sz w:val="24"/>
                <w:szCs w:val="24"/>
              </w:rPr>
            </w:pPr>
            <w:r w:rsidRPr="00E33CA7">
              <w:rPr>
                <w:rFonts w:ascii="PF BeauSans Pro" w:hAnsi="PF BeauSans Pro"/>
                <w:sz w:val="24"/>
                <w:szCs w:val="24"/>
              </w:rPr>
              <w:t xml:space="preserve">Ne  </w:t>
            </w:r>
            <w:r w:rsidRPr="00E33CA7">
              <w:rPr>
                <w:rFonts w:ascii="PF BeauSans Pro" w:hAnsi="PF BeauSans Pro"/>
                <w:sz w:val="24"/>
                <w:szCs w:val="24"/>
              </w:rPr>
              <w:sym w:font="Wingdings 2" w:char="F02A"/>
            </w:r>
          </w:p>
        </w:tc>
      </w:tr>
    </w:tbl>
    <w:p w14:paraId="1F8E5CBC" w14:textId="59E69C7E" w:rsidR="00E122AD" w:rsidRPr="00E33CA7" w:rsidRDefault="00E122AD" w:rsidP="00952090">
      <w:pPr>
        <w:spacing w:line="276" w:lineRule="auto"/>
        <w:jc w:val="both"/>
        <w:rPr>
          <w:rFonts w:ascii="PF BeauSans Pro" w:hAnsi="PF BeauSans Pro"/>
          <w:sz w:val="24"/>
          <w:szCs w:val="24"/>
        </w:rPr>
      </w:pPr>
    </w:p>
    <w:p w14:paraId="33886A58" w14:textId="154B9683" w:rsidR="00E122AD" w:rsidRDefault="00E122AD" w:rsidP="00952090">
      <w:pPr>
        <w:spacing w:line="276" w:lineRule="auto"/>
        <w:jc w:val="both"/>
        <w:rPr>
          <w:rFonts w:ascii="PF BeauSans Pro" w:hAnsi="PF BeauSans Pro"/>
          <w:sz w:val="24"/>
          <w:szCs w:val="24"/>
        </w:rPr>
      </w:pPr>
    </w:p>
    <w:p w14:paraId="0FD9DBFC" w14:textId="77777777" w:rsidR="00477DE6" w:rsidRDefault="00477DE6" w:rsidP="00952090">
      <w:pPr>
        <w:spacing w:line="276" w:lineRule="auto"/>
        <w:jc w:val="both"/>
        <w:rPr>
          <w:rFonts w:ascii="PF BeauSans Pro" w:hAnsi="PF BeauSans Pro"/>
          <w:sz w:val="24"/>
          <w:szCs w:val="24"/>
        </w:rPr>
      </w:pPr>
    </w:p>
    <w:p w14:paraId="400EC6D1" w14:textId="77777777" w:rsidR="00E33CA7" w:rsidRPr="00E33CA7" w:rsidRDefault="00E33CA7" w:rsidP="00952090">
      <w:pPr>
        <w:spacing w:line="276" w:lineRule="auto"/>
        <w:jc w:val="both"/>
        <w:rPr>
          <w:rFonts w:ascii="PF BeauSans Pro" w:hAnsi="PF BeauSans Pro"/>
          <w:sz w:val="24"/>
          <w:szCs w:val="24"/>
        </w:rPr>
      </w:pPr>
    </w:p>
    <w:p w14:paraId="136487D7" w14:textId="21141850" w:rsidR="00E122AD" w:rsidRPr="00D13A59" w:rsidRDefault="0010124D" w:rsidP="00D13A59">
      <w:pPr>
        <w:pStyle w:val="ListParagraph"/>
        <w:numPr>
          <w:ilvl w:val="1"/>
          <w:numId w:val="36"/>
        </w:numPr>
        <w:spacing w:line="276" w:lineRule="auto"/>
        <w:jc w:val="both"/>
        <w:rPr>
          <w:rFonts w:ascii="PF BeauSans Pro" w:hAnsi="PF BeauSans Pro"/>
          <w:b/>
          <w:sz w:val="28"/>
          <w:szCs w:val="28"/>
        </w:rPr>
      </w:pPr>
      <w:r w:rsidRPr="00D13A59">
        <w:rPr>
          <w:rFonts w:ascii="PF BeauSans Pro" w:hAnsi="PF BeauSans Pro"/>
          <w:b/>
          <w:sz w:val="28"/>
          <w:szCs w:val="28"/>
        </w:rPr>
        <w:lastRenderedPageBreak/>
        <w:t>NAČIN ZADAVANJA NALOGA</w:t>
      </w:r>
    </w:p>
    <w:p w14:paraId="6344FE05" w14:textId="77777777" w:rsidR="004D6895" w:rsidRPr="00E33CA7" w:rsidRDefault="004D6895" w:rsidP="00952090">
      <w:pPr>
        <w:spacing w:line="276" w:lineRule="auto"/>
        <w:ind w:left="720"/>
        <w:jc w:val="both"/>
        <w:rPr>
          <w:rFonts w:ascii="PF BeauSans Pro" w:hAnsi="PF BeauSans Pro"/>
          <w:b/>
          <w:sz w:val="24"/>
          <w:szCs w:val="24"/>
        </w:rPr>
      </w:pPr>
    </w:p>
    <w:p w14:paraId="50DB3932" w14:textId="11C21220" w:rsidR="00E122AD" w:rsidRPr="00E33CA7" w:rsidRDefault="00E122AD" w:rsidP="00467D65">
      <w:pPr>
        <w:spacing w:line="276" w:lineRule="auto"/>
        <w:ind w:firstLine="284"/>
        <w:jc w:val="both"/>
        <w:rPr>
          <w:rFonts w:ascii="PF BeauSans Pro" w:hAnsi="PF BeauSans Pro"/>
          <w:sz w:val="24"/>
          <w:szCs w:val="24"/>
        </w:rPr>
      </w:pPr>
      <w:r w:rsidRPr="00E33CA7">
        <w:rPr>
          <w:rFonts w:ascii="PF BeauSans Pro" w:hAnsi="PF BeauSans Pro"/>
          <w:sz w:val="24"/>
          <w:szCs w:val="24"/>
        </w:rPr>
        <w:t>HOPS nalog za crni start i/ili u</w:t>
      </w:r>
      <w:r w:rsidR="003C4C6D" w:rsidRPr="00E33CA7">
        <w:rPr>
          <w:rFonts w:ascii="PF BeauSans Pro" w:hAnsi="PF BeauSans Pro"/>
          <w:sz w:val="24"/>
          <w:szCs w:val="24"/>
        </w:rPr>
        <w:t>spostavu otočnog pogona izdaje</w:t>
      </w:r>
      <w:r w:rsidRPr="00E33CA7">
        <w:rPr>
          <w:rFonts w:ascii="PF BeauSans Pro" w:hAnsi="PF BeauSans Pro"/>
          <w:sz w:val="24"/>
          <w:szCs w:val="24"/>
        </w:rPr>
        <w:t xml:space="preserve"> telefonski te se naknadno  potvrđuje e-mailom radi evidencije.</w:t>
      </w:r>
    </w:p>
    <w:p w14:paraId="052E13E7" w14:textId="2E6A7BFD" w:rsidR="00E122AD" w:rsidRPr="00E33CA7" w:rsidRDefault="00E122AD" w:rsidP="00952090">
      <w:pPr>
        <w:spacing w:line="276" w:lineRule="auto"/>
        <w:jc w:val="both"/>
        <w:rPr>
          <w:rFonts w:ascii="PF BeauSans Pro" w:hAnsi="PF BeauSans Pro"/>
          <w:sz w:val="24"/>
          <w:szCs w:val="24"/>
        </w:rPr>
      </w:pPr>
      <w:r w:rsidRPr="00E33CA7">
        <w:rPr>
          <w:rFonts w:ascii="PF BeauSans Pro" w:hAnsi="PF BeauSans Pro"/>
          <w:sz w:val="24"/>
          <w:szCs w:val="24"/>
        </w:rPr>
        <w:t xml:space="preserve">Zahtjev se smatra ispunjenim </w:t>
      </w:r>
      <w:r w:rsidR="00165752" w:rsidRPr="00E33CA7">
        <w:rPr>
          <w:rFonts w:ascii="PF BeauSans Pro" w:hAnsi="PF BeauSans Pro"/>
          <w:sz w:val="24"/>
          <w:szCs w:val="24"/>
        </w:rPr>
        <w:t>ako</w:t>
      </w:r>
      <w:r w:rsidRPr="00E33CA7">
        <w:rPr>
          <w:rFonts w:ascii="PF BeauSans Pro" w:hAnsi="PF BeauSans Pro"/>
          <w:sz w:val="24"/>
          <w:szCs w:val="24"/>
        </w:rPr>
        <w:t xml:space="preserve"> kandidat može zaprimiti i potvrditi nalog.</w:t>
      </w:r>
    </w:p>
    <w:p w14:paraId="72D027A0" w14:textId="77777777" w:rsidR="00B9422E" w:rsidRPr="00E33CA7" w:rsidRDefault="00B9422E" w:rsidP="00952090">
      <w:pPr>
        <w:spacing w:line="276" w:lineRule="auto"/>
        <w:jc w:val="both"/>
        <w:rPr>
          <w:rFonts w:ascii="PF BeauSans Pro" w:hAnsi="PF BeauSans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1134"/>
        <w:gridCol w:w="1134"/>
      </w:tblGrid>
      <w:tr w:rsidR="00E122AD" w:rsidRPr="00E33CA7" w14:paraId="7C95B975" w14:textId="77777777" w:rsidTr="00E122AD">
        <w:trPr>
          <w:trHeight w:val="510"/>
        </w:trPr>
        <w:tc>
          <w:tcPr>
            <w:tcW w:w="3969" w:type="dxa"/>
            <w:vAlign w:val="center"/>
          </w:tcPr>
          <w:p w14:paraId="53BE2523" w14:textId="77777777" w:rsidR="00E122AD" w:rsidRPr="00E33CA7" w:rsidRDefault="00E122AD" w:rsidP="00952090">
            <w:pPr>
              <w:spacing w:line="276" w:lineRule="auto"/>
              <w:jc w:val="both"/>
              <w:rPr>
                <w:rFonts w:ascii="PF BeauSans Pro" w:hAnsi="PF BeauSans Pro"/>
                <w:sz w:val="24"/>
                <w:szCs w:val="24"/>
              </w:rPr>
            </w:pPr>
            <w:r w:rsidRPr="00E33CA7">
              <w:rPr>
                <w:rFonts w:ascii="PF BeauSans Pro" w:hAnsi="PF BeauSans Pro"/>
                <w:sz w:val="24"/>
                <w:szCs w:val="24"/>
              </w:rPr>
              <w:t>Zahtjev ispunjen:</w:t>
            </w:r>
          </w:p>
        </w:tc>
        <w:tc>
          <w:tcPr>
            <w:tcW w:w="1134" w:type="dxa"/>
            <w:vAlign w:val="center"/>
          </w:tcPr>
          <w:p w14:paraId="40A38D9A" w14:textId="77777777" w:rsidR="00E122AD" w:rsidRPr="00E33CA7" w:rsidRDefault="00E122AD" w:rsidP="00952090">
            <w:pPr>
              <w:spacing w:line="276" w:lineRule="auto"/>
              <w:jc w:val="both"/>
              <w:rPr>
                <w:rFonts w:ascii="PF BeauSans Pro" w:hAnsi="PF BeauSans Pro"/>
                <w:sz w:val="24"/>
                <w:szCs w:val="24"/>
              </w:rPr>
            </w:pPr>
            <w:r w:rsidRPr="00E33CA7">
              <w:rPr>
                <w:rFonts w:ascii="PF BeauSans Pro" w:hAnsi="PF BeauSans Pro"/>
                <w:sz w:val="24"/>
                <w:szCs w:val="24"/>
              </w:rPr>
              <w:t xml:space="preserve">Da  </w:t>
            </w:r>
            <w:r w:rsidRPr="00E33CA7">
              <w:rPr>
                <w:rFonts w:ascii="PF BeauSans Pro" w:hAnsi="PF BeauSans Pro"/>
                <w:sz w:val="24"/>
                <w:szCs w:val="24"/>
              </w:rPr>
              <w:sym w:font="Wingdings 2" w:char="F02A"/>
            </w:r>
          </w:p>
        </w:tc>
        <w:tc>
          <w:tcPr>
            <w:tcW w:w="1134" w:type="dxa"/>
            <w:vAlign w:val="center"/>
          </w:tcPr>
          <w:p w14:paraId="5D7C1746" w14:textId="77777777" w:rsidR="00E122AD" w:rsidRPr="00E33CA7" w:rsidRDefault="00E122AD" w:rsidP="00952090">
            <w:pPr>
              <w:spacing w:line="276" w:lineRule="auto"/>
              <w:jc w:val="both"/>
              <w:rPr>
                <w:rFonts w:ascii="PF BeauSans Pro" w:hAnsi="PF BeauSans Pro"/>
                <w:sz w:val="24"/>
                <w:szCs w:val="24"/>
              </w:rPr>
            </w:pPr>
            <w:r w:rsidRPr="00E33CA7">
              <w:rPr>
                <w:rFonts w:ascii="PF BeauSans Pro" w:hAnsi="PF BeauSans Pro"/>
                <w:sz w:val="24"/>
                <w:szCs w:val="24"/>
              </w:rPr>
              <w:t xml:space="preserve">Ne  </w:t>
            </w:r>
            <w:r w:rsidRPr="00E33CA7">
              <w:rPr>
                <w:rFonts w:ascii="PF BeauSans Pro" w:hAnsi="PF BeauSans Pro"/>
                <w:sz w:val="24"/>
                <w:szCs w:val="24"/>
              </w:rPr>
              <w:sym w:font="Wingdings 2" w:char="F02A"/>
            </w:r>
          </w:p>
        </w:tc>
      </w:tr>
    </w:tbl>
    <w:p w14:paraId="26A24569" w14:textId="4F6AFF89" w:rsidR="00467D65" w:rsidRPr="00E33CA7" w:rsidRDefault="00467D65" w:rsidP="00952090">
      <w:pPr>
        <w:spacing w:line="276" w:lineRule="auto"/>
        <w:jc w:val="both"/>
        <w:rPr>
          <w:rFonts w:ascii="PF BeauSans Pro" w:hAnsi="PF BeauSans Pro"/>
          <w:b/>
          <w:sz w:val="28"/>
          <w:szCs w:val="28"/>
        </w:rPr>
      </w:pPr>
    </w:p>
    <w:p w14:paraId="75E97602" w14:textId="77777777" w:rsidR="00467D65" w:rsidRPr="00E33CA7" w:rsidRDefault="00467D65" w:rsidP="00952090">
      <w:pPr>
        <w:spacing w:line="276" w:lineRule="auto"/>
        <w:jc w:val="both"/>
        <w:rPr>
          <w:rFonts w:ascii="PF BeauSans Pro" w:hAnsi="PF BeauSans Pro"/>
          <w:b/>
          <w:sz w:val="28"/>
          <w:szCs w:val="28"/>
        </w:rPr>
      </w:pPr>
    </w:p>
    <w:p w14:paraId="1FE27228" w14:textId="5BC5C985" w:rsidR="00E122AD" w:rsidRPr="00D13A59" w:rsidRDefault="0010124D" w:rsidP="00D13A59">
      <w:pPr>
        <w:pStyle w:val="ListParagraph"/>
        <w:numPr>
          <w:ilvl w:val="1"/>
          <w:numId w:val="36"/>
        </w:numPr>
        <w:spacing w:line="276" w:lineRule="auto"/>
        <w:jc w:val="both"/>
        <w:rPr>
          <w:rFonts w:ascii="PF BeauSans Pro" w:hAnsi="PF BeauSans Pro"/>
          <w:b/>
          <w:sz w:val="24"/>
          <w:szCs w:val="24"/>
        </w:rPr>
      </w:pPr>
      <w:r w:rsidRPr="00D13A59">
        <w:rPr>
          <w:rFonts w:ascii="PF BeauSans Pro" w:hAnsi="PF BeauSans Pro"/>
          <w:b/>
          <w:sz w:val="28"/>
          <w:szCs w:val="28"/>
        </w:rPr>
        <w:t>PROVJERA SPOSOBNOSTI</w:t>
      </w:r>
    </w:p>
    <w:p w14:paraId="3E6990B2" w14:textId="77777777" w:rsidR="00B9422E" w:rsidRPr="00E33CA7" w:rsidRDefault="00B9422E" w:rsidP="00952090">
      <w:pPr>
        <w:spacing w:line="276" w:lineRule="auto"/>
        <w:ind w:left="1080"/>
        <w:jc w:val="both"/>
        <w:rPr>
          <w:rFonts w:ascii="PF BeauSans Pro" w:hAnsi="PF BeauSans Pro"/>
          <w:b/>
          <w:sz w:val="24"/>
          <w:szCs w:val="24"/>
        </w:rPr>
      </w:pPr>
    </w:p>
    <w:p w14:paraId="4D42333C" w14:textId="5A9EA607" w:rsidR="00E122AD" w:rsidRPr="00E33CA7" w:rsidRDefault="00E122AD" w:rsidP="00467D65">
      <w:pPr>
        <w:spacing w:line="276" w:lineRule="auto"/>
        <w:ind w:firstLine="284"/>
        <w:jc w:val="both"/>
        <w:rPr>
          <w:rFonts w:ascii="PF BeauSans Pro" w:hAnsi="PF BeauSans Pro"/>
          <w:sz w:val="24"/>
          <w:szCs w:val="24"/>
        </w:rPr>
      </w:pPr>
      <w:r w:rsidRPr="00E33CA7">
        <w:rPr>
          <w:rFonts w:ascii="PF BeauSans Pro" w:hAnsi="PF BeauSans Pro"/>
          <w:sz w:val="24"/>
          <w:szCs w:val="24"/>
        </w:rPr>
        <w:t>HOPS ima pravo provedbe ispitiv</w:t>
      </w:r>
      <w:r w:rsidR="001E23EA" w:rsidRPr="00E33CA7">
        <w:rPr>
          <w:rFonts w:ascii="PF BeauSans Pro" w:hAnsi="PF BeauSans Pro"/>
          <w:sz w:val="24"/>
          <w:szCs w:val="24"/>
        </w:rPr>
        <w:t>anja sposobnosti crnog starta i/ili sposobnosti rada u  otočnom pogonu</w:t>
      </w:r>
      <w:r w:rsidRPr="00E33CA7">
        <w:rPr>
          <w:rFonts w:ascii="PF BeauSans Pro" w:hAnsi="PF BeauSans Pro"/>
          <w:sz w:val="24"/>
          <w:szCs w:val="24"/>
        </w:rPr>
        <w:t xml:space="preserve">: </w:t>
      </w:r>
    </w:p>
    <w:p w14:paraId="7FB4624E" w14:textId="46B4FB7F" w:rsidR="00E122AD" w:rsidRPr="00E33CA7" w:rsidRDefault="00E122AD" w:rsidP="00D13A59">
      <w:pPr>
        <w:numPr>
          <w:ilvl w:val="0"/>
          <w:numId w:val="12"/>
        </w:numPr>
        <w:spacing w:line="276" w:lineRule="auto"/>
        <w:jc w:val="both"/>
        <w:rPr>
          <w:rFonts w:ascii="PF BeauSans Pro" w:hAnsi="PF BeauSans Pro"/>
          <w:sz w:val="24"/>
          <w:szCs w:val="24"/>
        </w:rPr>
      </w:pPr>
      <w:r w:rsidRPr="00E33CA7">
        <w:rPr>
          <w:rFonts w:ascii="PF BeauSans Pro" w:hAnsi="PF BeauSans Pro"/>
          <w:sz w:val="24"/>
          <w:szCs w:val="24"/>
        </w:rPr>
        <w:t>Najmanje jednom u 3 godine</w:t>
      </w:r>
      <w:r w:rsidR="001E23EA" w:rsidRPr="00E33CA7">
        <w:rPr>
          <w:rFonts w:ascii="PF BeauSans Pro" w:hAnsi="PF BeauSans Pro"/>
          <w:sz w:val="24"/>
          <w:szCs w:val="24"/>
        </w:rPr>
        <w:t>,</w:t>
      </w:r>
    </w:p>
    <w:p w14:paraId="462C3E8D" w14:textId="1C722EC2" w:rsidR="00E122AD" w:rsidRPr="00E33CA7" w:rsidRDefault="00E122AD" w:rsidP="00D13A59">
      <w:pPr>
        <w:numPr>
          <w:ilvl w:val="0"/>
          <w:numId w:val="12"/>
        </w:numPr>
        <w:spacing w:line="276" w:lineRule="auto"/>
        <w:jc w:val="both"/>
        <w:rPr>
          <w:rFonts w:ascii="PF BeauSans Pro" w:hAnsi="PF BeauSans Pro"/>
          <w:sz w:val="24"/>
          <w:szCs w:val="24"/>
        </w:rPr>
      </w:pPr>
      <w:r w:rsidRPr="00E33CA7">
        <w:rPr>
          <w:rFonts w:ascii="PF BeauSans Pro" w:hAnsi="PF BeauSans Pro"/>
          <w:sz w:val="24"/>
          <w:szCs w:val="24"/>
        </w:rPr>
        <w:t>U slučaju promjene strukturnih podataka proizvodnog modula koji pruža uslugu, a koji su od značaja za mogućnost pružanja usluge</w:t>
      </w:r>
      <w:r w:rsidR="001E23EA" w:rsidRPr="00E33CA7">
        <w:rPr>
          <w:rFonts w:ascii="PF BeauSans Pro" w:hAnsi="PF BeauSans Pro"/>
          <w:sz w:val="24"/>
          <w:szCs w:val="24"/>
        </w:rPr>
        <w:t>.</w:t>
      </w:r>
    </w:p>
    <w:p w14:paraId="2A687693" w14:textId="40AB35F0" w:rsidR="00E122AD" w:rsidRPr="00E33CA7" w:rsidRDefault="00E122AD" w:rsidP="00952090">
      <w:pPr>
        <w:spacing w:line="276" w:lineRule="auto"/>
        <w:jc w:val="both"/>
        <w:rPr>
          <w:rFonts w:ascii="PF BeauSans Pro" w:hAnsi="PF BeauSans Pro"/>
          <w:sz w:val="24"/>
          <w:szCs w:val="24"/>
        </w:rPr>
      </w:pPr>
      <w:r w:rsidRPr="00E33CA7">
        <w:rPr>
          <w:rFonts w:ascii="PF BeauSans Pro" w:hAnsi="PF BeauSans Pro"/>
          <w:sz w:val="24"/>
          <w:szCs w:val="24"/>
        </w:rPr>
        <w:t xml:space="preserve">Kandidat će za potrebe ispitivanja izvesti sve potrebne predradnje i aktivno će podupirati HOPS kod samog ispitivanja. </w:t>
      </w:r>
    </w:p>
    <w:p w14:paraId="4E2F2FB3" w14:textId="77777777" w:rsidR="001E23EA" w:rsidRPr="00E33CA7" w:rsidRDefault="001E23EA" w:rsidP="001E23EA">
      <w:pPr>
        <w:spacing w:line="276" w:lineRule="auto"/>
        <w:jc w:val="both"/>
        <w:rPr>
          <w:rFonts w:ascii="PF BeauSans Pro" w:hAnsi="PF BeauSans Pro"/>
          <w:sz w:val="24"/>
          <w:szCs w:val="24"/>
        </w:rPr>
      </w:pPr>
      <w:r w:rsidRPr="00E33CA7">
        <w:rPr>
          <w:rFonts w:ascii="PF BeauSans Pro" w:hAnsi="PF BeauSans Pro"/>
          <w:sz w:val="24"/>
          <w:szCs w:val="24"/>
        </w:rPr>
        <w:t>Zahtjev se smatra ispunjenim ako se kandidat slaže s navedenim.</w:t>
      </w:r>
    </w:p>
    <w:p w14:paraId="5AC5C555" w14:textId="77777777" w:rsidR="00F1506E" w:rsidRPr="00E33CA7" w:rsidRDefault="00F1506E" w:rsidP="00952090">
      <w:pPr>
        <w:spacing w:line="276" w:lineRule="auto"/>
        <w:jc w:val="both"/>
        <w:rPr>
          <w:rFonts w:ascii="PF BeauSans Pro" w:hAnsi="PF BeauSans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1134"/>
        <w:gridCol w:w="1134"/>
      </w:tblGrid>
      <w:tr w:rsidR="00E122AD" w:rsidRPr="00E33CA7" w14:paraId="559D551A" w14:textId="77777777" w:rsidTr="00E122AD">
        <w:trPr>
          <w:trHeight w:val="510"/>
        </w:trPr>
        <w:tc>
          <w:tcPr>
            <w:tcW w:w="3969" w:type="dxa"/>
            <w:vAlign w:val="center"/>
          </w:tcPr>
          <w:p w14:paraId="0499A698" w14:textId="77777777" w:rsidR="00E122AD" w:rsidRPr="00E33CA7" w:rsidRDefault="00E122AD" w:rsidP="00952090">
            <w:pPr>
              <w:spacing w:line="276" w:lineRule="auto"/>
              <w:jc w:val="both"/>
              <w:rPr>
                <w:rFonts w:ascii="PF BeauSans Pro" w:hAnsi="PF BeauSans Pro"/>
                <w:sz w:val="24"/>
                <w:szCs w:val="24"/>
              </w:rPr>
            </w:pPr>
            <w:r w:rsidRPr="00E33CA7">
              <w:rPr>
                <w:rFonts w:ascii="PF BeauSans Pro" w:hAnsi="PF BeauSans Pro"/>
                <w:sz w:val="24"/>
                <w:szCs w:val="24"/>
              </w:rPr>
              <w:t>Zahtjev ispunjen:</w:t>
            </w:r>
          </w:p>
        </w:tc>
        <w:tc>
          <w:tcPr>
            <w:tcW w:w="1134" w:type="dxa"/>
            <w:vAlign w:val="center"/>
          </w:tcPr>
          <w:p w14:paraId="1598C9BF" w14:textId="77777777" w:rsidR="00E122AD" w:rsidRPr="00E33CA7" w:rsidRDefault="00E122AD" w:rsidP="00952090">
            <w:pPr>
              <w:spacing w:line="276" w:lineRule="auto"/>
              <w:jc w:val="both"/>
              <w:rPr>
                <w:rFonts w:ascii="PF BeauSans Pro" w:hAnsi="PF BeauSans Pro"/>
                <w:sz w:val="24"/>
                <w:szCs w:val="24"/>
              </w:rPr>
            </w:pPr>
            <w:r w:rsidRPr="00E33CA7">
              <w:rPr>
                <w:rFonts w:ascii="PF BeauSans Pro" w:hAnsi="PF BeauSans Pro"/>
                <w:sz w:val="24"/>
                <w:szCs w:val="24"/>
              </w:rPr>
              <w:t xml:space="preserve">Da  </w:t>
            </w:r>
            <w:r w:rsidRPr="00E33CA7">
              <w:rPr>
                <w:rFonts w:ascii="PF BeauSans Pro" w:hAnsi="PF BeauSans Pro"/>
                <w:sz w:val="24"/>
                <w:szCs w:val="24"/>
              </w:rPr>
              <w:sym w:font="Wingdings 2" w:char="F02A"/>
            </w:r>
          </w:p>
        </w:tc>
        <w:tc>
          <w:tcPr>
            <w:tcW w:w="1134" w:type="dxa"/>
            <w:vAlign w:val="center"/>
          </w:tcPr>
          <w:p w14:paraId="21806487" w14:textId="77777777" w:rsidR="00E122AD" w:rsidRPr="00E33CA7" w:rsidRDefault="00E122AD" w:rsidP="00952090">
            <w:pPr>
              <w:spacing w:line="276" w:lineRule="auto"/>
              <w:jc w:val="both"/>
              <w:rPr>
                <w:rFonts w:ascii="PF BeauSans Pro" w:hAnsi="PF BeauSans Pro"/>
                <w:sz w:val="24"/>
                <w:szCs w:val="24"/>
              </w:rPr>
            </w:pPr>
            <w:r w:rsidRPr="00E33CA7">
              <w:rPr>
                <w:rFonts w:ascii="PF BeauSans Pro" w:hAnsi="PF BeauSans Pro"/>
                <w:sz w:val="24"/>
                <w:szCs w:val="24"/>
              </w:rPr>
              <w:t xml:space="preserve">Ne  </w:t>
            </w:r>
            <w:r w:rsidRPr="00E33CA7">
              <w:rPr>
                <w:rFonts w:ascii="PF BeauSans Pro" w:hAnsi="PF BeauSans Pro"/>
                <w:sz w:val="24"/>
                <w:szCs w:val="24"/>
              </w:rPr>
              <w:sym w:font="Wingdings 2" w:char="F02A"/>
            </w:r>
          </w:p>
        </w:tc>
      </w:tr>
    </w:tbl>
    <w:p w14:paraId="0FD699EB" w14:textId="77777777" w:rsidR="00E122AD" w:rsidRPr="00E33CA7" w:rsidRDefault="00E122AD" w:rsidP="00952090">
      <w:pPr>
        <w:spacing w:line="276" w:lineRule="auto"/>
        <w:jc w:val="both"/>
        <w:rPr>
          <w:rFonts w:ascii="PF BeauSans Pro" w:hAnsi="PF BeauSans Pro"/>
          <w:sz w:val="24"/>
          <w:szCs w:val="24"/>
        </w:rPr>
      </w:pPr>
    </w:p>
    <w:p w14:paraId="36DB8D2F" w14:textId="77777777" w:rsidR="00E122AD" w:rsidRPr="00E33CA7" w:rsidRDefault="00E122AD" w:rsidP="00952090">
      <w:pPr>
        <w:spacing w:line="276" w:lineRule="auto"/>
        <w:jc w:val="both"/>
        <w:rPr>
          <w:rFonts w:ascii="PF BeauSans Pro" w:hAnsi="PF BeauSans Pro"/>
          <w:sz w:val="24"/>
          <w:szCs w:val="24"/>
        </w:rPr>
      </w:pPr>
    </w:p>
    <w:p w14:paraId="1FC4227C" w14:textId="0D0B6C40" w:rsidR="00E122AD" w:rsidRPr="00D13A59" w:rsidRDefault="0010124D" w:rsidP="00D13A59">
      <w:pPr>
        <w:pStyle w:val="ListParagraph"/>
        <w:numPr>
          <w:ilvl w:val="1"/>
          <w:numId w:val="36"/>
        </w:numPr>
        <w:spacing w:line="276" w:lineRule="auto"/>
        <w:jc w:val="both"/>
        <w:rPr>
          <w:rFonts w:ascii="PF BeauSans Pro" w:hAnsi="PF BeauSans Pro"/>
          <w:b/>
          <w:sz w:val="28"/>
          <w:szCs w:val="28"/>
        </w:rPr>
      </w:pPr>
      <w:r w:rsidRPr="00D13A59">
        <w:rPr>
          <w:rFonts w:ascii="PF BeauSans Pro" w:hAnsi="PF BeauSans Pro"/>
          <w:b/>
          <w:sz w:val="28"/>
          <w:szCs w:val="28"/>
        </w:rPr>
        <w:t>UPRAVLJAČKI CENTAR PROIZVODNOG MODULA</w:t>
      </w:r>
    </w:p>
    <w:p w14:paraId="5C5F8EE3" w14:textId="77777777" w:rsidR="00B9422E" w:rsidRPr="00E33CA7" w:rsidRDefault="00B9422E" w:rsidP="00952090">
      <w:pPr>
        <w:spacing w:line="276" w:lineRule="auto"/>
        <w:ind w:left="1080"/>
        <w:jc w:val="both"/>
        <w:rPr>
          <w:rFonts w:ascii="PF BeauSans Pro" w:hAnsi="PF BeauSans Pro"/>
          <w:b/>
          <w:sz w:val="24"/>
          <w:szCs w:val="24"/>
        </w:rPr>
      </w:pPr>
    </w:p>
    <w:p w14:paraId="426BC3CA" w14:textId="4C19D349" w:rsidR="00E122AD" w:rsidRPr="00E33CA7" w:rsidRDefault="005A6AED" w:rsidP="00467D65">
      <w:pPr>
        <w:spacing w:line="276" w:lineRule="auto"/>
        <w:ind w:firstLine="284"/>
        <w:jc w:val="both"/>
        <w:rPr>
          <w:rFonts w:ascii="PF BeauSans Pro" w:hAnsi="PF BeauSans Pro"/>
          <w:sz w:val="24"/>
          <w:szCs w:val="24"/>
        </w:rPr>
      </w:pPr>
      <w:r w:rsidRPr="00E33CA7">
        <w:rPr>
          <w:rFonts w:ascii="PF BeauSans Pro" w:hAnsi="PF BeauSans Pro"/>
          <w:sz w:val="24"/>
          <w:szCs w:val="24"/>
        </w:rPr>
        <w:t>Upravljački</w:t>
      </w:r>
      <w:r w:rsidR="00E122AD" w:rsidRPr="00E33CA7">
        <w:rPr>
          <w:rFonts w:ascii="PF BeauSans Pro" w:hAnsi="PF BeauSans Pro"/>
          <w:sz w:val="24"/>
          <w:szCs w:val="24"/>
        </w:rPr>
        <w:t xml:space="preserve"> centar proizvodnog modula za pružanje usluge crnog starta i/ili otočnog pogona dostupan je HOPS-u 24 sata na dan te je odgovoran za provođenje naloga NDC-a.</w:t>
      </w:r>
    </w:p>
    <w:p w14:paraId="3B4306EE" w14:textId="77777777" w:rsidR="00E122AD" w:rsidRPr="00E33CA7" w:rsidRDefault="00E122AD" w:rsidP="00952090">
      <w:pPr>
        <w:spacing w:line="276" w:lineRule="auto"/>
        <w:jc w:val="both"/>
        <w:rPr>
          <w:rFonts w:ascii="PF BeauSans Pro" w:hAnsi="PF BeauSans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1134"/>
        <w:gridCol w:w="1134"/>
      </w:tblGrid>
      <w:tr w:rsidR="00E122AD" w:rsidRPr="00E33CA7" w14:paraId="74CBDD84" w14:textId="77777777" w:rsidTr="00E122AD">
        <w:trPr>
          <w:trHeight w:val="510"/>
        </w:trPr>
        <w:tc>
          <w:tcPr>
            <w:tcW w:w="3969" w:type="dxa"/>
            <w:vAlign w:val="center"/>
          </w:tcPr>
          <w:p w14:paraId="156DBD8B" w14:textId="77777777" w:rsidR="00E122AD" w:rsidRPr="00E33CA7" w:rsidRDefault="00E122AD" w:rsidP="00952090">
            <w:pPr>
              <w:spacing w:line="276" w:lineRule="auto"/>
              <w:jc w:val="both"/>
              <w:rPr>
                <w:rFonts w:ascii="PF BeauSans Pro" w:hAnsi="PF BeauSans Pro"/>
                <w:sz w:val="24"/>
                <w:szCs w:val="24"/>
              </w:rPr>
            </w:pPr>
            <w:r w:rsidRPr="00E33CA7">
              <w:rPr>
                <w:rFonts w:ascii="PF BeauSans Pro" w:hAnsi="PF BeauSans Pro"/>
                <w:sz w:val="24"/>
                <w:szCs w:val="24"/>
              </w:rPr>
              <w:t>Zahtjev ispunjen:</w:t>
            </w:r>
          </w:p>
        </w:tc>
        <w:tc>
          <w:tcPr>
            <w:tcW w:w="1134" w:type="dxa"/>
            <w:vAlign w:val="center"/>
          </w:tcPr>
          <w:p w14:paraId="2E0D323F" w14:textId="77777777" w:rsidR="00E122AD" w:rsidRPr="00E33CA7" w:rsidRDefault="00E122AD" w:rsidP="00952090">
            <w:pPr>
              <w:spacing w:line="276" w:lineRule="auto"/>
              <w:jc w:val="both"/>
              <w:rPr>
                <w:rFonts w:ascii="PF BeauSans Pro" w:hAnsi="PF BeauSans Pro"/>
                <w:sz w:val="24"/>
                <w:szCs w:val="24"/>
              </w:rPr>
            </w:pPr>
            <w:r w:rsidRPr="00E33CA7">
              <w:rPr>
                <w:rFonts w:ascii="PF BeauSans Pro" w:hAnsi="PF BeauSans Pro"/>
                <w:sz w:val="24"/>
                <w:szCs w:val="24"/>
              </w:rPr>
              <w:t xml:space="preserve">Da  </w:t>
            </w:r>
            <w:r w:rsidRPr="00E33CA7">
              <w:rPr>
                <w:rFonts w:ascii="PF BeauSans Pro" w:hAnsi="PF BeauSans Pro"/>
                <w:sz w:val="24"/>
                <w:szCs w:val="24"/>
              </w:rPr>
              <w:sym w:font="Wingdings 2" w:char="F02A"/>
            </w:r>
          </w:p>
        </w:tc>
        <w:tc>
          <w:tcPr>
            <w:tcW w:w="1134" w:type="dxa"/>
            <w:vAlign w:val="center"/>
          </w:tcPr>
          <w:p w14:paraId="4B4D6FEE" w14:textId="77777777" w:rsidR="00E122AD" w:rsidRPr="00E33CA7" w:rsidRDefault="00E122AD" w:rsidP="00952090">
            <w:pPr>
              <w:spacing w:line="276" w:lineRule="auto"/>
              <w:jc w:val="both"/>
              <w:rPr>
                <w:rFonts w:ascii="PF BeauSans Pro" w:hAnsi="PF BeauSans Pro"/>
                <w:sz w:val="24"/>
                <w:szCs w:val="24"/>
              </w:rPr>
            </w:pPr>
            <w:r w:rsidRPr="00E33CA7">
              <w:rPr>
                <w:rFonts w:ascii="PF BeauSans Pro" w:hAnsi="PF BeauSans Pro"/>
                <w:sz w:val="24"/>
                <w:szCs w:val="24"/>
              </w:rPr>
              <w:t xml:space="preserve">Ne  </w:t>
            </w:r>
            <w:r w:rsidRPr="00E33CA7">
              <w:rPr>
                <w:rFonts w:ascii="PF BeauSans Pro" w:hAnsi="PF BeauSans Pro"/>
                <w:sz w:val="24"/>
                <w:szCs w:val="24"/>
              </w:rPr>
              <w:sym w:font="Wingdings 2" w:char="F02A"/>
            </w:r>
          </w:p>
        </w:tc>
      </w:tr>
    </w:tbl>
    <w:p w14:paraId="6F1ABE7D" w14:textId="7E4BC2A1" w:rsidR="00477DE6" w:rsidRDefault="00477DE6" w:rsidP="00952090">
      <w:pPr>
        <w:spacing w:line="276" w:lineRule="auto"/>
        <w:jc w:val="both"/>
        <w:rPr>
          <w:rFonts w:ascii="PF BeauSans Pro" w:hAnsi="PF BeauSans Pro"/>
          <w:b/>
          <w:sz w:val="24"/>
          <w:szCs w:val="24"/>
        </w:rPr>
      </w:pPr>
    </w:p>
    <w:p w14:paraId="1150B86C" w14:textId="77777777" w:rsidR="00477DE6" w:rsidRPr="00E33CA7" w:rsidRDefault="00477DE6" w:rsidP="00952090">
      <w:pPr>
        <w:spacing w:line="276" w:lineRule="auto"/>
        <w:jc w:val="both"/>
        <w:rPr>
          <w:rFonts w:ascii="PF BeauSans Pro" w:hAnsi="PF BeauSans Pro"/>
          <w:b/>
          <w:sz w:val="24"/>
          <w:szCs w:val="24"/>
        </w:rPr>
      </w:pPr>
    </w:p>
    <w:p w14:paraId="0FF8D4BB" w14:textId="7519D443" w:rsidR="00E122AD" w:rsidRPr="00D13A59" w:rsidRDefault="0010124D" w:rsidP="00D13A59">
      <w:pPr>
        <w:pStyle w:val="ListParagraph"/>
        <w:numPr>
          <w:ilvl w:val="1"/>
          <w:numId w:val="36"/>
        </w:numPr>
        <w:spacing w:line="276" w:lineRule="auto"/>
        <w:jc w:val="both"/>
        <w:rPr>
          <w:rFonts w:ascii="PF BeauSans Pro" w:hAnsi="PF BeauSans Pro"/>
          <w:b/>
          <w:sz w:val="28"/>
          <w:szCs w:val="28"/>
        </w:rPr>
      </w:pPr>
      <w:r w:rsidRPr="00D13A59">
        <w:rPr>
          <w:rFonts w:ascii="PF BeauSans Pro" w:hAnsi="PF BeauSans Pro"/>
          <w:b/>
          <w:sz w:val="28"/>
          <w:szCs w:val="28"/>
        </w:rPr>
        <w:t>RAZMJENA PODATAKA</w:t>
      </w:r>
    </w:p>
    <w:p w14:paraId="4F4C17B4" w14:textId="77777777" w:rsidR="00B9422E" w:rsidRPr="00E33CA7" w:rsidRDefault="00B9422E" w:rsidP="00952090">
      <w:pPr>
        <w:spacing w:line="276" w:lineRule="auto"/>
        <w:ind w:left="1080"/>
        <w:jc w:val="both"/>
        <w:rPr>
          <w:rFonts w:ascii="PF BeauSans Pro" w:hAnsi="PF BeauSans Pro"/>
          <w:b/>
          <w:sz w:val="24"/>
          <w:szCs w:val="24"/>
        </w:rPr>
      </w:pPr>
    </w:p>
    <w:p w14:paraId="5805CE6B" w14:textId="254645DD" w:rsidR="00E122AD" w:rsidRPr="00E33CA7" w:rsidRDefault="00E122AD" w:rsidP="00467D65">
      <w:pPr>
        <w:spacing w:line="276" w:lineRule="auto"/>
        <w:ind w:firstLine="284"/>
        <w:jc w:val="both"/>
        <w:rPr>
          <w:rFonts w:ascii="PF BeauSans Pro" w:hAnsi="PF BeauSans Pro"/>
          <w:sz w:val="24"/>
          <w:szCs w:val="24"/>
        </w:rPr>
      </w:pPr>
      <w:r w:rsidRPr="00E33CA7">
        <w:rPr>
          <w:rFonts w:ascii="PF BeauSans Pro" w:hAnsi="PF BeauSans Pro"/>
          <w:sz w:val="24"/>
          <w:szCs w:val="24"/>
        </w:rPr>
        <w:t xml:space="preserve">Kandidat za pružanje usluge crnog starta i/ili usluge otočnog pogona mora biti sposoban dostavljati HOPS-u mjerenja u intervalu od 2 sekunde na mjestu priključka. Vrijeme slanja </w:t>
      </w:r>
      <w:r w:rsidR="009766AA" w:rsidRPr="00E33CA7">
        <w:rPr>
          <w:rFonts w:ascii="PF BeauSans Pro" w:hAnsi="PF BeauSans Pro"/>
          <w:sz w:val="24"/>
          <w:szCs w:val="24"/>
        </w:rPr>
        <w:lastRenderedPageBreak/>
        <w:t xml:space="preserve">podataka kraće je od 2 sekunde. </w:t>
      </w:r>
      <w:r w:rsidRPr="00E33CA7">
        <w:rPr>
          <w:rFonts w:ascii="PF BeauSans Pro" w:hAnsi="PF BeauSans Pro"/>
          <w:sz w:val="24"/>
          <w:szCs w:val="24"/>
        </w:rPr>
        <w:t>Zahtjevi za podacima u realnom vremenu se mogu u dogovoru s HOPS-om prilagoditi. Podaci se odnose najmanje na:</w:t>
      </w:r>
    </w:p>
    <w:p w14:paraId="71CCB975" w14:textId="18F9F996" w:rsidR="00E122AD" w:rsidRPr="00E33CA7" w:rsidRDefault="00E122AD" w:rsidP="00D13A59">
      <w:pPr>
        <w:numPr>
          <w:ilvl w:val="0"/>
          <w:numId w:val="14"/>
        </w:numPr>
        <w:spacing w:line="276" w:lineRule="auto"/>
        <w:jc w:val="both"/>
        <w:rPr>
          <w:rFonts w:ascii="PF BeauSans Pro" w:hAnsi="PF BeauSans Pro"/>
          <w:sz w:val="24"/>
          <w:szCs w:val="24"/>
        </w:rPr>
      </w:pPr>
      <w:r w:rsidRPr="00E33CA7">
        <w:rPr>
          <w:rFonts w:ascii="PF BeauSans Pro" w:hAnsi="PF BeauSans Pro"/>
          <w:sz w:val="24"/>
          <w:szCs w:val="24"/>
        </w:rPr>
        <w:t>Vremenski označenu izlaznu djelatnu snagu</w:t>
      </w:r>
      <w:r w:rsidR="003335FB">
        <w:rPr>
          <w:rFonts w:ascii="PF BeauSans Pro" w:hAnsi="PF BeauSans Pro"/>
          <w:sz w:val="24"/>
          <w:szCs w:val="24"/>
        </w:rPr>
        <w:t xml:space="preserve"> </w:t>
      </w:r>
      <w:r w:rsidRPr="00E33CA7">
        <w:rPr>
          <w:rFonts w:ascii="PF BeauSans Pro" w:hAnsi="PF BeauSans Pro"/>
          <w:sz w:val="24"/>
          <w:szCs w:val="24"/>
        </w:rPr>
        <w:t>[MW]</w:t>
      </w:r>
    </w:p>
    <w:p w14:paraId="55F3AE7F" w14:textId="77777777" w:rsidR="00E122AD" w:rsidRPr="00E33CA7" w:rsidRDefault="00E122AD" w:rsidP="00D13A59">
      <w:pPr>
        <w:numPr>
          <w:ilvl w:val="0"/>
          <w:numId w:val="14"/>
        </w:numPr>
        <w:spacing w:line="276" w:lineRule="auto"/>
        <w:jc w:val="both"/>
        <w:rPr>
          <w:rFonts w:ascii="PF BeauSans Pro" w:hAnsi="PF BeauSans Pro"/>
          <w:sz w:val="24"/>
          <w:szCs w:val="24"/>
        </w:rPr>
      </w:pPr>
      <w:r w:rsidRPr="00E33CA7">
        <w:rPr>
          <w:rFonts w:ascii="PF BeauSans Pro" w:hAnsi="PF BeauSans Pro"/>
          <w:sz w:val="24"/>
          <w:szCs w:val="24"/>
        </w:rPr>
        <w:t>Vremenski označenu brzinu vrtnje agregata [okr/min]</w:t>
      </w:r>
    </w:p>
    <w:p w14:paraId="007A14AF" w14:textId="77777777" w:rsidR="00E122AD" w:rsidRPr="00E33CA7" w:rsidRDefault="00E122AD" w:rsidP="00D13A59">
      <w:pPr>
        <w:numPr>
          <w:ilvl w:val="0"/>
          <w:numId w:val="14"/>
        </w:numPr>
        <w:spacing w:line="276" w:lineRule="auto"/>
        <w:jc w:val="both"/>
        <w:rPr>
          <w:rFonts w:ascii="PF BeauSans Pro" w:hAnsi="PF BeauSans Pro"/>
          <w:sz w:val="24"/>
          <w:szCs w:val="24"/>
        </w:rPr>
      </w:pPr>
      <w:r w:rsidRPr="00E33CA7">
        <w:rPr>
          <w:rFonts w:ascii="PF BeauSans Pro" w:hAnsi="PF BeauSans Pro"/>
          <w:sz w:val="24"/>
          <w:szCs w:val="24"/>
        </w:rPr>
        <w:t>Vremenski označenu frekvenciju na stezaljkama pojedinog agregata [Hz]</w:t>
      </w:r>
    </w:p>
    <w:p w14:paraId="6678292E" w14:textId="77777777" w:rsidR="00E122AD" w:rsidRPr="00E33CA7" w:rsidRDefault="00E122AD" w:rsidP="00D13A59">
      <w:pPr>
        <w:numPr>
          <w:ilvl w:val="0"/>
          <w:numId w:val="14"/>
        </w:numPr>
        <w:spacing w:line="276" w:lineRule="auto"/>
        <w:jc w:val="both"/>
        <w:rPr>
          <w:rFonts w:ascii="PF BeauSans Pro" w:hAnsi="PF BeauSans Pro"/>
          <w:sz w:val="24"/>
          <w:szCs w:val="24"/>
        </w:rPr>
      </w:pPr>
      <w:r w:rsidRPr="00E33CA7">
        <w:rPr>
          <w:rFonts w:ascii="PF BeauSans Pro" w:hAnsi="PF BeauSans Pro"/>
          <w:sz w:val="24"/>
          <w:szCs w:val="24"/>
        </w:rPr>
        <w:t>Vremenski označen napon na višenaponskoj strani blok transformatora pojedinog agregata [kV]</w:t>
      </w:r>
    </w:p>
    <w:p w14:paraId="2AD0BEFA" w14:textId="0E614585" w:rsidR="00E122AD" w:rsidRPr="00E33CA7" w:rsidRDefault="00E122AD" w:rsidP="00D13A59">
      <w:pPr>
        <w:numPr>
          <w:ilvl w:val="0"/>
          <w:numId w:val="14"/>
        </w:numPr>
        <w:spacing w:line="276" w:lineRule="auto"/>
        <w:jc w:val="both"/>
        <w:rPr>
          <w:rFonts w:ascii="PF BeauSans Pro" w:hAnsi="PF BeauSans Pro"/>
          <w:sz w:val="24"/>
          <w:szCs w:val="24"/>
        </w:rPr>
      </w:pPr>
      <w:r w:rsidRPr="00E33CA7">
        <w:rPr>
          <w:rFonts w:ascii="PF BeauSans Pro" w:hAnsi="PF BeauSans Pro"/>
          <w:sz w:val="24"/>
          <w:szCs w:val="24"/>
        </w:rPr>
        <w:t>Vremenski označenu jalovu snagu [MVAr]</w:t>
      </w:r>
    </w:p>
    <w:p w14:paraId="253B4607" w14:textId="2BA31C41" w:rsidR="00E122AD" w:rsidRPr="00E33CA7" w:rsidRDefault="00E122AD" w:rsidP="00952090">
      <w:pPr>
        <w:spacing w:line="276" w:lineRule="auto"/>
        <w:jc w:val="both"/>
        <w:rPr>
          <w:rFonts w:ascii="PF BeauSans Pro" w:hAnsi="PF BeauSans Pro"/>
          <w:sz w:val="24"/>
          <w:szCs w:val="24"/>
        </w:rPr>
      </w:pPr>
      <w:r w:rsidRPr="00E33CA7">
        <w:rPr>
          <w:rFonts w:ascii="PF BeauSans Pro" w:hAnsi="PF BeauSans Pro"/>
          <w:sz w:val="24"/>
          <w:szCs w:val="24"/>
        </w:rPr>
        <w:t xml:space="preserve">Arhiva s rezolucijom od najmanje 60 sekundi se čuva 6 mjeseci i na zahtjev HOPS-a podaci moraju biti dostavljeni unutar 5 dana. </w:t>
      </w:r>
    </w:p>
    <w:p w14:paraId="2B7FBA50" w14:textId="77777777" w:rsidR="00B9422E" w:rsidRPr="00E33CA7" w:rsidRDefault="00B9422E" w:rsidP="00952090">
      <w:pPr>
        <w:spacing w:line="276" w:lineRule="auto"/>
        <w:jc w:val="both"/>
        <w:rPr>
          <w:rFonts w:ascii="PF BeauSans Pro" w:hAnsi="PF BeauSans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1134"/>
        <w:gridCol w:w="1134"/>
      </w:tblGrid>
      <w:tr w:rsidR="00E122AD" w:rsidRPr="00E33CA7" w14:paraId="27CC29A0" w14:textId="77777777" w:rsidTr="00E122AD">
        <w:trPr>
          <w:trHeight w:val="510"/>
        </w:trPr>
        <w:tc>
          <w:tcPr>
            <w:tcW w:w="3969" w:type="dxa"/>
            <w:vAlign w:val="center"/>
          </w:tcPr>
          <w:p w14:paraId="6DFA3FC6" w14:textId="77777777" w:rsidR="00E122AD" w:rsidRPr="00E33CA7" w:rsidRDefault="00E122AD" w:rsidP="00952090">
            <w:pPr>
              <w:spacing w:line="276" w:lineRule="auto"/>
              <w:jc w:val="both"/>
              <w:rPr>
                <w:rFonts w:ascii="PF BeauSans Pro" w:hAnsi="PF BeauSans Pro"/>
                <w:sz w:val="24"/>
                <w:szCs w:val="24"/>
              </w:rPr>
            </w:pPr>
            <w:r w:rsidRPr="00E33CA7">
              <w:rPr>
                <w:rFonts w:ascii="PF BeauSans Pro" w:hAnsi="PF BeauSans Pro"/>
                <w:sz w:val="24"/>
                <w:szCs w:val="24"/>
              </w:rPr>
              <w:t>Zahtjev ispunjen:</w:t>
            </w:r>
          </w:p>
        </w:tc>
        <w:tc>
          <w:tcPr>
            <w:tcW w:w="1134" w:type="dxa"/>
            <w:vAlign w:val="center"/>
          </w:tcPr>
          <w:p w14:paraId="346D88D7" w14:textId="77777777" w:rsidR="00E122AD" w:rsidRPr="00E33CA7" w:rsidRDefault="00E122AD" w:rsidP="00952090">
            <w:pPr>
              <w:spacing w:line="276" w:lineRule="auto"/>
              <w:jc w:val="both"/>
              <w:rPr>
                <w:rFonts w:ascii="PF BeauSans Pro" w:hAnsi="PF BeauSans Pro"/>
                <w:sz w:val="24"/>
                <w:szCs w:val="24"/>
              </w:rPr>
            </w:pPr>
            <w:r w:rsidRPr="00E33CA7">
              <w:rPr>
                <w:rFonts w:ascii="PF BeauSans Pro" w:hAnsi="PF BeauSans Pro"/>
                <w:sz w:val="24"/>
                <w:szCs w:val="24"/>
              </w:rPr>
              <w:t xml:space="preserve">Da  </w:t>
            </w:r>
            <w:r w:rsidRPr="00E33CA7">
              <w:rPr>
                <w:rFonts w:ascii="PF BeauSans Pro" w:hAnsi="PF BeauSans Pro"/>
                <w:sz w:val="24"/>
                <w:szCs w:val="24"/>
              </w:rPr>
              <w:sym w:font="Wingdings 2" w:char="F02A"/>
            </w:r>
          </w:p>
        </w:tc>
        <w:tc>
          <w:tcPr>
            <w:tcW w:w="1134" w:type="dxa"/>
            <w:vAlign w:val="center"/>
          </w:tcPr>
          <w:p w14:paraId="692767F6" w14:textId="77777777" w:rsidR="00E122AD" w:rsidRPr="00E33CA7" w:rsidRDefault="00E122AD" w:rsidP="00952090">
            <w:pPr>
              <w:spacing w:line="276" w:lineRule="auto"/>
              <w:jc w:val="both"/>
              <w:rPr>
                <w:rFonts w:ascii="PF BeauSans Pro" w:hAnsi="PF BeauSans Pro"/>
                <w:sz w:val="24"/>
                <w:szCs w:val="24"/>
              </w:rPr>
            </w:pPr>
            <w:r w:rsidRPr="00E33CA7">
              <w:rPr>
                <w:rFonts w:ascii="PF BeauSans Pro" w:hAnsi="PF BeauSans Pro"/>
                <w:sz w:val="24"/>
                <w:szCs w:val="24"/>
              </w:rPr>
              <w:t xml:space="preserve">Ne  </w:t>
            </w:r>
            <w:r w:rsidRPr="00E33CA7">
              <w:rPr>
                <w:rFonts w:ascii="PF BeauSans Pro" w:hAnsi="PF BeauSans Pro"/>
                <w:sz w:val="24"/>
                <w:szCs w:val="24"/>
              </w:rPr>
              <w:sym w:font="Wingdings 2" w:char="F02A"/>
            </w:r>
          </w:p>
        </w:tc>
      </w:tr>
    </w:tbl>
    <w:p w14:paraId="5E65B01F" w14:textId="77777777" w:rsidR="00E122AD" w:rsidRPr="00E33CA7" w:rsidRDefault="00E122AD" w:rsidP="00952090">
      <w:pPr>
        <w:spacing w:line="276" w:lineRule="auto"/>
        <w:jc w:val="both"/>
        <w:rPr>
          <w:rFonts w:ascii="PF BeauSans Pro" w:hAnsi="PF BeauSans Pro"/>
          <w:sz w:val="24"/>
          <w:szCs w:val="24"/>
        </w:rPr>
      </w:pPr>
    </w:p>
    <w:p w14:paraId="7E227CA9" w14:textId="77777777" w:rsidR="00E122AD" w:rsidRPr="00E33CA7" w:rsidRDefault="00E122AD" w:rsidP="00952090">
      <w:pPr>
        <w:spacing w:line="276" w:lineRule="auto"/>
        <w:jc w:val="both"/>
        <w:rPr>
          <w:rFonts w:ascii="PF BeauSans Pro" w:hAnsi="PF BeauSans Pro"/>
          <w:sz w:val="24"/>
          <w:szCs w:val="24"/>
        </w:rPr>
      </w:pPr>
      <w:r w:rsidRPr="00E33CA7">
        <w:rPr>
          <w:rFonts w:ascii="PF BeauSans Pro" w:hAnsi="PF BeauSans Pro"/>
          <w:sz w:val="24"/>
          <w:szCs w:val="24"/>
        </w:rPr>
        <w:br w:type="page"/>
      </w:r>
    </w:p>
    <w:p w14:paraId="2912D893" w14:textId="42F6C53F" w:rsidR="00E122AD" w:rsidRPr="00D13A59" w:rsidRDefault="0010124D" w:rsidP="00D13A59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PF BeauSans Pro" w:hAnsi="PF BeauSans Pro"/>
          <w:b/>
          <w:sz w:val="32"/>
          <w:szCs w:val="32"/>
        </w:rPr>
      </w:pPr>
      <w:r w:rsidRPr="00D13A59">
        <w:rPr>
          <w:rFonts w:ascii="PF BeauSans Pro" w:hAnsi="PF BeauSans Pro"/>
          <w:b/>
          <w:sz w:val="32"/>
          <w:szCs w:val="32"/>
        </w:rPr>
        <w:lastRenderedPageBreak/>
        <w:t>IZJAVA KANDIDATA O TOČNOSTI PODATAKA</w:t>
      </w:r>
    </w:p>
    <w:p w14:paraId="0F70E7D4" w14:textId="77777777" w:rsidR="0010124D" w:rsidRPr="00E33CA7" w:rsidRDefault="0010124D" w:rsidP="00952090">
      <w:pPr>
        <w:spacing w:line="276" w:lineRule="auto"/>
        <w:jc w:val="both"/>
        <w:rPr>
          <w:rFonts w:ascii="PF BeauSans Pro" w:hAnsi="PF BeauSans Pro"/>
          <w:sz w:val="24"/>
          <w:szCs w:val="24"/>
        </w:rPr>
      </w:pPr>
    </w:p>
    <w:p w14:paraId="530B4BAE" w14:textId="64016EBA" w:rsidR="00E122AD" w:rsidRPr="00E33CA7" w:rsidRDefault="00E122AD" w:rsidP="00952090">
      <w:pPr>
        <w:spacing w:line="276" w:lineRule="auto"/>
        <w:jc w:val="both"/>
        <w:rPr>
          <w:rFonts w:ascii="PF BeauSans Pro" w:hAnsi="PF BeauSans Pro"/>
          <w:sz w:val="24"/>
          <w:szCs w:val="24"/>
        </w:rPr>
      </w:pPr>
      <w:r w:rsidRPr="00E33CA7">
        <w:rPr>
          <w:rFonts w:ascii="PF BeauSans Pro" w:hAnsi="PF BeauSans Pro"/>
          <w:sz w:val="24"/>
          <w:szCs w:val="24"/>
        </w:rPr>
        <w:t xml:space="preserve">Dolje potpisani </w:t>
      </w:r>
      <w:r w:rsidR="00E33CA7">
        <w:rPr>
          <w:rFonts w:ascii="PF BeauSans Pro" w:hAnsi="PF BeauSans Pro"/>
          <w:sz w:val="24"/>
          <w:szCs w:val="24"/>
        </w:rPr>
        <w:t>_________________</w:t>
      </w:r>
      <w:r w:rsidRPr="00E33CA7">
        <w:rPr>
          <w:rFonts w:ascii="PF BeauSans Pro" w:hAnsi="PF BeauSans Pro"/>
          <w:sz w:val="24"/>
          <w:szCs w:val="24"/>
        </w:rPr>
        <w:t>_________________________ kao odgovorna osoba _______________________</w:t>
      </w:r>
      <w:r w:rsidR="00E33CA7">
        <w:rPr>
          <w:rFonts w:ascii="PF BeauSans Pro" w:hAnsi="PF BeauSans Pro"/>
          <w:sz w:val="24"/>
          <w:szCs w:val="24"/>
        </w:rPr>
        <w:t>_________________</w:t>
      </w:r>
      <w:r w:rsidRPr="00E33CA7">
        <w:rPr>
          <w:rFonts w:ascii="PF BeauSans Pro" w:hAnsi="PF BeauSans Pro"/>
          <w:sz w:val="24"/>
          <w:szCs w:val="24"/>
        </w:rPr>
        <w:t xml:space="preserve">____ izjavljujem i potpisom potvrđujem: </w:t>
      </w:r>
    </w:p>
    <w:p w14:paraId="7363289A" w14:textId="77777777" w:rsidR="00E122AD" w:rsidRPr="00E33CA7" w:rsidRDefault="00E122AD" w:rsidP="00D13A59">
      <w:pPr>
        <w:numPr>
          <w:ilvl w:val="0"/>
          <w:numId w:val="15"/>
        </w:numPr>
        <w:spacing w:line="276" w:lineRule="auto"/>
        <w:jc w:val="both"/>
        <w:rPr>
          <w:rFonts w:ascii="PF BeauSans Pro" w:hAnsi="PF BeauSans Pro"/>
          <w:sz w:val="24"/>
          <w:szCs w:val="24"/>
        </w:rPr>
      </w:pPr>
      <w:r w:rsidRPr="00E33CA7">
        <w:rPr>
          <w:rFonts w:ascii="PF BeauSans Pro" w:hAnsi="PF BeauSans Pro"/>
          <w:sz w:val="24"/>
          <w:szCs w:val="24"/>
        </w:rPr>
        <w:t>Da su informacije i dokumenti koji su priloženi točni, pravilni i aktualni</w:t>
      </w:r>
    </w:p>
    <w:p w14:paraId="3E198658" w14:textId="77777777" w:rsidR="00E122AD" w:rsidRPr="00E33CA7" w:rsidRDefault="00E122AD" w:rsidP="00D13A59">
      <w:pPr>
        <w:numPr>
          <w:ilvl w:val="0"/>
          <w:numId w:val="15"/>
        </w:numPr>
        <w:spacing w:line="276" w:lineRule="auto"/>
        <w:jc w:val="both"/>
        <w:rPr>
          <w:rFonts w:ascii="PF BeauSans Pro" w:hAnsi="PF BeauSans Pro"/>
          <w:sz w:val="24"/>
          <w:szCs w:val="24"/>
        </w:rPr>
      </w:pPr>
      <w:r w:rsidRPr="00E33CA7">
        <w:rPr>
          <w:rFonts w:ascii="PF BeauSans Pro" w:hAnsi="PF BeauSans Pro"/>
          <w:sz w:val="24"/>
          <w:szCs w:val="24"/>
        </w:rPr>
        <w:t>Da se u potpunosti slažemo s postupkom opisanim u dokumentu Pretkvalifikacijski</w:t>
      </w:r>
      <w:r w:rsidRPr="00E33CA7" w:rsidDel="00D56CA1">
        <w:rPr>
          <w:rFonts w:ascii="PF BeauSans Pro" w:hAnsi="PF BeauSans Pro"/>
          <w:sz w:val="24"/>
          <w:szCs w:val="24"/>
        </w:rPr>
        <w:t xml:space="preserve"> </w:t>
      </w:r>
      <w:r w:rsidRPr="00E33CA7">
        <w:rPr>
          <w:rFonts w:ascii="PF BeauSans Pro" w:hAnsi="PF BeauSans Pro"/>
          <w:sz w:val="24"/>
          <w:szCs w:val="24"/>
        </w:rPr>
        <w:t>postupak za pružanje usluga crnog starta i otočnog pogona</w:t>
      </w:r>
    </w:p>
    <w:p w14:paraId="7F0C1D1A" w14:textId="164D4C77" w:rsidR="00F91960" w:rsidRPr="00E33CA7" w:rsidRDefault="00E122AD" w:rsidP="00D13A59">
      <w:pPr>
        <w:numPr>
          <w:ilvl w:val="0"/>
          <w:numId w:val="15"/>
        </w:numPr>
        <w:spacing w:line="276" w:lineRule="auto"/>
        <w:jc w:val="both"/>
        <w:rPr>
          <w:rFonts w:ascii="PF BeauSans Pro" w:hAnsi="PF BeauSans Pro"/>
          <w:sz w:val="24"/>
          <w:szCs w:val="24"/>
        </w:rPr>
      </w:pPr>
      <w:r w:rsidRPr="00E33CA7">
        <w:rPr>
          <w:rFonts w:ascii="PF BeauSans Pro" w:hAnsi="PF BeauSans Pro"/>
          <w:sz w:val="24"/>
          <w:szCs w:val="24"/>
        </w:rPr>
        <w:t>Da se protiv tvrtke ne vodi stečajni postupak, likvidacijski postupak ili postupak zatvaranja tvrtke</w:t>
      </w:r>
    </w:p>
    <w:p w14:paraId="6487D686" w14:textId="77777777" w:rsidR="00E122AD" w:rsidRPr="00E33CA7" w:rsidRDefault="00E122AD" w:rsidP="00952090">
      <w:pPr>
        <w:spacing w:line="276" w:lineRule="auto"/>
        <w:jc w:val="both"/>
        <w:rPr>
          <w:rFonts w:ascii="PF BeauSans Pro" w:hAnsi="PF BeauSans Pro"/>
          <w:sz w:val="24"/>
          <w:szCs w:val="24"/>
        </w:rPr>
      </w:pPr>
    </w:p>
    <w:p w14:paraId="4A3DCD7D" w14:textId="059B1DA0" w:rsidR="00E122AD" w:rsidRPr="00E33CA7" w:rsidRDefault="00E122AD" w:rsidP="00952090">
      <w:pPr>
        <w:spacing w:line="276" w:lineRule="auto"/>
        <w:jc w:val="both"/>
        <w:rPr>
          <w:rFonts w:ascii="PF BeauSans Pro" w:hAnsi="PF BeauSans Pro"/>
          <w:sz w:val="24"/>
          <w:szCs w:val="24"/>
        </w:rPr>
      </w:pPr>
      <w:r w:rsidRPr="00E33CA7">
        <w:rPr>
          <w:rFonts w:ascii="PF BeauSans Pro" w:hAnsi="PF BeauSans Pro"/>
          <w:sz w:val="24"/>
          <w:szCs w:val="24"/>
        </w:rPr>
        <w:t>Svjesni smo da lažne činjenice i izjave v</w:t>
      </w:r>
      <w:r w:rsidR="009766AA" w:rsidRPr="00E33CA7">
        <w:rPr>
          <w:rFonts w:ascii="PF BeauSans Pro" w:hAnsi="PF BeauSans Pro"/>
          <w:sz w:val="24"/>
          <w:szCs w:val="24"/>
        </w:rPr>
        <w:t>ezane uz sposobnost pružanja</w:t>
      </w:r>
      <w:r w:rsidRPr="00E33CA7">
        <w:rPr>
          <w:rFonts w:ascii="PF BeauSans Pro" w:hAnsi="PF BeauSans Pro"/>
          <w:sz w:val="24"/>
          <w:szCs w:val="24"/>
        </w:rPr>
        <w:t xml:space="preserve"> usluge  crnog starta i/ili usluge otočnog pogona znači automatski i trenutačni gubitak od ranije priznate tehničke sposobnosti. </w:t>
      </w:r>
    </w:p>
    <w:p w14:paraId="40010316" w14:textId="77777777" w:rsidR="00E122AD" w:rsidRPr="00E33CA7" w:rsidRDefault="00E122AD" w:rsidP="00952090">
      <w:pPr>
        <w:spacing w:line="276" w:lineRule="auto"/>
        <w:jc w:val="both"/>
        <w:rPr>
          <w:rFonts w:ascii="PF BeauSans Pro" w:hAnsi="PF BeauSans Pro"/>
          <w:sz w:val="24"/>
          <w:szCs w:val="24"/>
        </w:rPr>
      </w:pPr>
    </w:p>
    <w:p w14:paraId="01E03232" w14:textId="39E7DC42" w:rsidR="00E122AD" w:rsidRPr="00E33CA7" w:rsidRDefault="00E122AD" w:rsidP="00007E37">
      <w:pPr>
        <w:spacing w:line="276" w:lineRule="auto"/>
        <w:jc w:val="right"/>
        <w:rPr>
          <w:rFonts w:ascii="PF BeauSans Pro" w:hAnsi="PF BeauSans Pro"/>
          <w:sz w:val="24"/>
          <w:szCs w:val="24"/>
        </w:rPr>
      </w:pPr>
      <w:r w:rsidRPr="00E33CA7">
        <w:rPr>
          <w:rFonts w:ascii="PF BeauSans Pro" w:hAnsi="PF BeauSans Pro"/>
          <w:sz w:val="24"/>
          <w:szCs w:val="24"/>
        </w:rPr>
        <w:t xml:space="preserve">Potpis zastupnika                       </w:t>
      </w:r>
      <w:r w:rsidRPr="00E33CA7">
        <w:rPr>
          <w:rFonts w:ascii="PF BeauSans Pro" w:hAnsi="PF BeauSans Pro"/>
          <w:sz w:val="24"/>
          <w:szCs w:val="24"/>
        </w:rPr>
        <w:br/>
        <w:t xml:space="preserve">            ili ovlaštene osobe</w:t>
      </w:r>
    </w:p>
    <w:p w14:paraId="0EF990B8" w14:textId="7FF4C476" w:rsidR="00B9422E" w:rsidRPr="00E33CA7" w:rsidRDefault="00B9422E" w:rsidP="00952090">
      <w:pPr>
        <w:spacing w:line="276" w:lineRule="auto"/>
        <w:jc w:val="both"/>
        <w:rPr>
          <w:rFonts w:ascii="PF BeauSans Pro" w:hAnsi="PF BeauSans Pro"/>
          <w:sz w:val="24"/>
          <w:szCs w:val="24"/>
        </w:rPr>
      </w:pPr>
    </w:p>
    <w:p w14:paraId="6C21DB93" w14:textId="77777777" w:rsidR="00B9422E" w:rsidRPr="00E33CA7" w:rsidRDefault="00B9422E" w:rsidP="00952090">
      <w:pPr>
        <w:spacing w:line="276" w:lineRule="auto"/>
        <w:jc w:val="both"/>
        <w:rPr>
          <w:rFonts w:ascii="PF BeauSans Pro" w:hAnsi="PF BeauSans Pro"/>
          <w:sz w:val="24"/>
          <w:szCs w:val="24"/>
        </w:rPr>
      </w:pPr>
    </w:p>
    <w:p w14:paraId="5E26012D" w14:textId="2E3B3B5C" w:rsidR="00B9422E" w:rsidRPr="00E33CA7" w:rsidRDefault="00E122AD" w:rsidP="00007E37">
      <w:pPr>
        <w:spacing w:line="276" w:lineRule="auto"/>
        <w:jc w:val="right"/>
        <w:rPr>
          <w:rFonts w:ascii="PF BeauSans Pro" w:hAnsi="PF BeauSans Pro"/>
          <w:sz w:val="24"/>
          <w:szCs w:val="24"/>
        </w:rPr>
      </w:pPr>
      <w:r w:rsidRPr="00E33CA7">
        <w:rPr>
          <w:rFonts w:ascii="PF BeauSans Pro" w:hAnsi="PF BeauSans Pro"/>
          <w:sz w:val="24"/>
          <w:szCs w:val="24"/>
        </w:rPr>
        <w:t>_____________</w:t>
      </w:r>
      <w:r w:rsidR="00B9422E" w:rsidRPr="00E33CA7">
        <w:rPr>
          <w:rFonts w:ascii="PF BeauSans Pro" w:hAnsi="PF BeauSans Pro"/>
          <w:sz w:val="24"/>
          <w:szCs w:val="24"/>
        </w:rPr>
        <w:t>_____</w:t>
      </w:r>
    </w:p>
    <w:p w14:paraId="10F25B6B" w14:textId="4EAC310A" w:rsidR="00E122AD" w:rsidRPr="00E33CA7" w:rsidRDefault="00E122AD" w:rsidP="00952090">
      <w:pPr>
        <w:spacing w:line="276" w:lineRule="auto"/>
        <w:jc w:val="both"/>
        <w:rPr>
          <w:rFonts w:ascii="PF BeauSans Pro" w:hAnsi="PF BeauSans Pro"/>
          <w:sz w:val="24"/>
          <w:szCs w:val="24"/>
        </w:rPr>
      </w:pPr>
      <w:r w:rsidRPr="00E33CA7">
        <w:rPr>
          <w:rFonts w:ascii="PF BeauSans Pro" w:hAnsi="PF BeauSans Pro"/>
          <w:sz w:val="24"/>
          <w:szCs w:val="24"/>
        </w:rPr>
        <w:br/>
      </w:r>
      <w:r w:rsidRPr="00E33CA7">
        <w:rPr>
          <w:rFonts w:ascii="PF BeauSans Pro" w:hAnsi="PF BeauSans Pro"/>
          <w:sz w:val="24"/>
          <w:szCs w:val="24"/>
        </w:rPr>
        <w:br/>
      </w:r>
    </w:p>
    <w:p w14:paraId="3CA9D4A4" w14:textId="77777777" w:rsidR="00E122AD" w:rsidRPr="00E33CA7" w:rsidRDefault="00E122AD" w:rsidP="00952090">
      <w:pPr>
        <w:spacing w:line="276" w:lineRule="auto"/>
        <w:jc w:val="both"/>
        <w:rPr>
          <w:rFonts w:ascii="PF BeauSans Pro" w:hAnsi="PF BeauSans Pro"/>
          <w:sz w:val="24"/>
          <w:szCs w:val="24"/>
        </w:rPr>
      </w:pPr>
      <w:r w:rsidRPr="00E33CA7">
        <w:rPr>
          <w:rFonts w:ascii="PF BeauSans Pro" w:hAnsi="PF BeauSans Pro"/>
          <w:sz w:val="24"/>
          <w:szCs w:val="24"/>
        </w:rPr>
        <w:t>U ______________________ , dana __________________.</w:t>
      </w:r>
    </w:p>
    <w:p w14:paraId="343AAD7E" w14:textId="01821DCC" w:rsidR="00E122AD" w:rsidRPr="00E33CA7" w:rsidRDefault="00700941" w:rsidP="00952090">
      <w:pPr>
        <w:spacing w:line="276" w:lineRule="auto"/>
        <w:jc w:val="both"/>
        <w:rPr>
          <w:rFonts w:ascii="PF BeauSans Pro" w:hAnsi="PF BeauSans Pro"/>
          <w:b/>
          <w:sz w:val="24"/>
          <w:szCs w:val="24"/>
        </w:rPr>
        <w:sectPr w:rsidR="00E122AD" w:rsidRPr="00E33CA7" w:rsidSect="00555D44">
          <w:headerReference w:type="default" r:id="rId11"/>
          <w:footerReference w:type="default" r:id="rId12"/>
          <w:pgSz w:w="11906" w:h="16838"/>
          <w:pgMar w:top="2269" w:right="1417" w:bottom="1417" w:left="1417" w:header="708" w:footer="708" w:gutter="0"/>
          <w:pgNumType w:start="13"/>
          <w:cols w:space="708"/>
          <w:docGrid w:linePitch="360"/>
        </w:sectPr>
      </w:pPr>
      <w:r w:rsidRPr="00E33CA7">
        <w:rPr>
          <w:rFonts w:ascii="PF BeauSans Pro" w:hAnsi="PF BeauSans Pro"/>
          <w:b/>
          <w:sz w:val="24"/>
          <w:szCs w:val="24"/>
        </w:rPr>
        <w:br w:type="page"/>
      </w:r>
    </w:p>
    <w:p w14:paraId="3C9171E2" w14:textId="77777777" w:rsidR="00E122AD" w:rsidRPr="00E33CA7" w:rsidRDefault="00E122AD" w:rsidP="00952090">
      <w:pPr>
        <w:spacing w:line="276" w:lineRule="auto"/>
        <w:jc w:val="both"/>
        <w:rPr>
          <w:rFonts w:ascii="PF BeauSans Pro" w:hAnsi="PF BeauSans Pro"/>
          <w:sz w:val="24"/>
          <w:szCs w:val="24"/>
        </w:rPr>
      </w:pPr>
    </w:p>
    <w:p w14:paraId="2060C47F" w14:textId="376236A1" w:rsidR="004D6895" w:rsidRPr="00E33CA7" w:rsidRDefault="00212C38" w:rsidP="00700941">
      <w:pPr>
        <w:spacing w:after="240" w:line="276" w:lineRule="auto"/>
        <w:jc w:val="both"/>
        <w:rPr>
          <w:rFonts w:ascii="PF BeauSans Pro" w:hAnsi="PF BeauSans Pro"/>
          <w:sz w:val="24"/>
          <w:szCs w:val="24"/>
        </w:rPr>
      </w:pPr>
      <w:r w:rsidRPr="00E33CA7">
        <w:rPr>
          <w:rFonts w:ascii="PF BeauSans Pro" w:hAnsi="PF BeauSans Pro"/>
          <w:b/>
          <w:sz w:val="24"/>
          <w:szCs w:val="24"/>
        </w:rPr>
        <w:t>DODATAK 1</w:t>
      </w:r>
      <w:r w:rsidR="00E33CA7">
        <w:rPr>
          <w:rFonts w:ascii="PF BeauSans Pro" w:hAnsi="PF BeauSans Pro"/>
          <w:b/>
          <w:sz w:val="24"/>
          <w:szCs w:val="24"/>
        </w:rPr>
        <w:t>.</w:t>
      </w:r>
      <w:r w:rsidR="00E122AD" w:rsidRPr="00E33CA7">
        <w:rPr>
          <w:rFonts w:ascii="PF BeauSans Pro" w:hAnsi="PF BeauSans Pro"/>
          <w:sz w:val="24"/>
          <w:szCs w:val="24"/>
        </w:rPr>
        <w:t xml:space="preserve"> Opis i shema proizvodnog modula i elektrane kojoj </w:t>
      </w:r>
      <w:r w:rsidR="00700941" w:rsidRPr="00E33CA7">
        <w:rPr>
          <w:rFonts w:ascii="PF BeauSans Pro" w:hAnsi="PF BeauSans Pro"/>
          <w:sz w:val="24"/>
          <w:szCs w:val="24"/>
        </w:rPr>
        <w:t>pripada</w:t>
      </w:r>
    </w:p>
    <w:p w14:paraId="03A0718C" w14:textId="30378D69" w:rsidR="004D6895" w:rsidRPr="00E33CA7" w:rsidRDefault="00700941" w:rsidP="00952090">
      <w:pPr>
        <w:spacing w:line="276" w:lineRule="auto"/>
        <w:jc w:val="both"/>
        <w:rPr>
          <w:rFonts w:ascii="PF BeauSans Pro" w:hAnsi="PF BeauSans Pro"/>
          <w:sz w:val="24"/>
          <w:szCs w:val="24"/>
        </w:rPr>
      </w:pPr>
      <w:r w:rsidRPr="00E33CA7">
        <w:rPr>
          <w:rFonts w:ascii="PF BeauSans Pro" w:hAnsi="PF BeauSans Pro"/>
          <w:noProof/>
          <w:lang w:eastAsia="hr-HR"/>
        </w:rPr>
        <w:drawing>
          <wp:inline distT="0" distB="0" distL="0" distR="0" wp14:anchorId="27736BFF" wp14:editId="5F228FAB">
            <wp:extent cx="5742709" cy="3228109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9" t="2826" r="1616" b="3115"/>
                    <a:stretch/>
                  </pic:blipFill>
                  <pic:spPr bwMode="auto">
                    <a:xfrm>
                      <a:off x="0" y="0"/>
                      <a:ext cx="5743629" cy="322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CE6EC4" w14:textId="0B584A3A" w:rsidR="00AA4BA2" w:rsidRPr="00E33CA7" w:rsidRDefault="00AA4BA2" w:rsidP="00952090">
      <w:pPr>
        <w:spacing w:line="276" w:lineRule="auto"/>
        <w:jc w:val="both"/>
        <w:rPr>
          <w:rFonts w:ascii="PF BeauSans Pro" w:hAnsi="PF BeauSans Pro"/>
          <w:sz w:val="24"/>
          <w:szCs w:val="24"/>
        </w:rPr>
      </w:pPr>
    </w:p>
    <w:p w14:paraId="55245814" w14:textId="3F60F2B4" w:rsidR="00EA3B35" w:rsidRPr="00E33CA7" w:rsidRDefault="00EA3B35">
      <w:pPr>
        <w:spacing w:after="160" w:line="259" w:lineRule="auto"/>
        <w:rPr>
          <w:rFonts w:ascii="PF BeauSans Pro" w:hAnsi="PF BeauSans Pro"/>
          <w:sz w:val="24"/>
          <w:szCs w:val="24"/>
        </w:rPr>
      </w:pPr>
      <w:r w:rsidRPr="00E33CA7">
        <w:rPr>
          <w:rFonts w:ascii="PF BeauSans Pro" w:hAnsi="PF BeauSans Pro"/>
          <w:sz w:val="24"/>
          <w:szCs w:val="24"/>
        </w:rPr>
        <w:br w:type="page"/>
      </w:r>
    </w:p>
    <w:p w14:paraId="66C7EF41" w14:textId="03899A9B" w:rsidR="00212C38" w:rsidRPr="00E33CA7" w:rsidRDefault="00212C38" w:rsidP="00952090">
      <w:pPr>
        <w:spacing w:line="276" w:lineRule="auto"/>
        <w:jc w:val="both"/>
        <w:rPr>
          <w:rFonts w:ascii="PF BeauSans Pro" w:hAnsi="PF BeauSans Pro"/>
          <w:sz w:val="24"/>
          <w:szCs w:val="24"/>
        </w:rPr>
      </w:pPr>
    </w:p>
    <w:p w14:paraId="50115367" w14:textId="0E37412C" w:rsidR="00E122AD" w:rsidRPr="00E33CA7" w:rsidRDefault="00E122AD" w:rsidP="00700941">
      <w:pPr>
        <w:spacing w:line="276" w:lineRule="auto"/>
        <w:jc w:val="both"/>
        <w:rPr>
          <w:rFonts w:ascii="PF BeauSans Pro" w:hAnsi="PF BeauSans Pro"/>
          <w:sz w:val="24"/>
          <w:szCs w:val="24"/>
        </w:rPr>
      </w:pPr>
      <w:r w:rsidRPr="00E33CA7">
        <w:rPr>
          <w:rFonts w:ascii="PF BeauSans Pro" w:hAnsi="PF BeauSans Pro"/>
          <w:b/>
          <w:sz w:val="24"/>
          <w:szCs w:val="24"/>
        </w:rPr>
        <w:t xml:space="preserve">DODATAK </w:t>
      </w:r>
      <w:r w:rsidR="00212C38" w:rsidRPr="00E33CA7">
        <w:rPr>
          <w:rFonts w:ascii="PF BeauSans Pro" w:hAnsi="PF BeauSans Pro"/>
          <w:b/>
          <w:sz w:val="24"/>
          <w:szCs w:val="24"/>
        </w:rPr>
        <w:t>2</w:t>
      </w:r>
      <w:r w:rsidR="00E33CA7">
        <w:rPr>
          <w:rFonts w:ascii="PF BeauSans Pro" w:hAnsi="PF BeauSans Pro"/>
          <w:b/>
          <w:sz w:val="24"/>
          <w:szCs w:val="24"/>
        </w:rPr>
        <w:t>.</w:t>
      </w:r>
      <w:r w:rsidRPr="00E33CA7">
        <w:rPr>
          <w:rFonts w:ascii="PF BeauSans Pro" w:hAnsi="PF BeauSans Pro"/>
          <w:sz w:val="24"/>
          <w:szCs w:val="24"/>
        </w:rPr>
        <w:t xml:space="preserve"> Tehnički parametri proizvodnog modula</w:t>
      </w:r>
    </w:p>
    <w:p w14:paraId="7338F64E" w14:textId="2357FA5D" w:rsidR="00B25755" w:rsidRPr="00E33CA7" w:rsidRDefault="00B25755" w:rsidP="00952090">
      <w:pPr>
        <w:spacing w:line="276" w:lineRule="auto"/>
        <w:jc w:val="both"/>
        <w:rPr>
          <w:rFonts w:ascii="PF BeauSans Pro" w:hAnsi="PF BeauSans Pro"/>
          <w:sz w:val="24"/>
          <w:szCs w:val="24"/>
        </w:rPr>
      </w:pPr>
    </w:p>
    <w:p w14:paraId="759586F7" w14:textId="213525C7" w:rsidR="00AB5B3A" w:rsidRPr="00E33CA7" w:rsidRDefault="00AB5B3A" w:rsidP="00700941">
      <w:pPr>
        <w:spacing w:line="276" w:lineRule="auto"/>
        <w:jc w:val="both"/>
        <w:rPr>
          <w:sz w:val="24"/>
          <w:szCs w:val="24"/>
        </w:rPr>
      </w:pPr>
      <w:r w:rsidRPr="00AB5B3A">
        <w:rPr>
          <w:noProof/>
          <w:lang w:eastAsia="hr-HR"/>
        </w:rPr>
        <w:drawing>
          <wp:inline distT="0" distB="0" distL="0" distR="0" wp14:anchorId="1B7D23C5" wp14:editId="6F25987D">
            <wp:extent cx="5464810" cy="4101152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2" t="2367" r="2367" b="2790"/>
                    <a:stretch/>
                  </pic:blipFill>
                  <pic:spPr bwMode="auto">
                    <a:xfrm>
                      <a:off x="0" y="0"/>
                      <a:ext cx="5466231" cy="4102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B5B3A" w:rsidRPr="00E33CA7" w:rsidSect="00467D65">
      <w:footerReference w:type="default" r:id="rId15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19D4E" w14:textId="77777777" w:rsidR="00906EE0" w:rsidRDefault="00906EE0" w:rsidP="0015796E">
      <w:r>
        <w:separator/>
      </w:r>
    </w:p>
  </w:endnote>
  <w:endnote w:type="continuationSeparator" w:id="0">
    <w:p w14:paraId="7D49F1D8" w14:textId="77777777" w:rsidR="00906EE0" w:rsidRDefault="00906EE0" w:rsidP="0015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BeauSans Pro">
    <w:altName w:val="Candara"/>
    <w:charset w:val="EE"/>
    <w:family w:val="auto"/>
    <w:pitch w:val="variable"/>
    <w:sig w:usb0="A00002B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E0008" w14:textId="77777777" w:rsidR="00932626" w:rsidRDefault="00932626">
    <w:pPr>
      <w:pStyle w:val="Footer"/>
      <w:jc w:val="center"/>
    </w:pPr>
  </w:p>
  <w:p w14:paraId="086428C6" w14:textId="77777777" w:rsidR="00932626" w:rsidRDefault="009326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33E5E" w14:textId="6FB24FC5" w:rsidR="00932626" w:rsidRDefault="00932626" w:rsidP="00E122AD">
    <w:pPr>
      <w:pStyle w:val="Footer"/>
      <w:pBdr>
        <w:bottom w:val="single" w:sz="12" w:space="1" w:color="auto"/>
      </w:pBdr>
      <w:jc w:val="both"/>
      <w:rPr>
        <w:sz w:val="16"/>
      </w:rPr>
    </w:pPr>
  </w:p>
  <w:p w14:paraId="7A06CAE5" w14:textId="77777777" w:rsidR="00932626" w:rsidRDefault="00932626" w:rsidP="00E122AD">
    <w:pPr>
      <w:pStyle w:val="Footer"/>
      <w:jc w:val="both"/>
      <w:rPr>
        <w:sz w:val="16"/>
      </w:rPr>
    </w:pPr>
  </w:p>
  <w:p w14:paraId="601C4FFF" w14:textId="77777777" w:rsidR="00932626" w:rsidRPr="00A52403" w:rsidRDefault="00932626" w:rsidP="00E122AD">
    <w:pPr>
      <w:pStyle w:val="Footer"/>
      <w:jc w:val="both"/>
      <w:rPr>
        <w:sz w:val="14"/>
        <w:szCs w:val="14"/>
      </w:rPr>
    </w:pPr>
    <w:r w:rsidRPr="00A52403">
      <w:rPr>
        <w:sz w:val="14"/>
        <w:szCs w:val="14"/>
      </w:rPr>
      <w:t>Hrvatski operator prijenosnog sustava d.o.o. | Kupska 4 | 10000 Zagreb | Telefon: +385 1 4545 111 | Telefax: +385 1 4545 187 | www.hops.hr</w:t>
    </w:r>
  </w:p>
  <w:p w14:paraId="3935DE27" w14:textId="77777777" w:rsidR="00932626" w:rsidRDefault="00932626">
    <w:pPr>
      <w:pStyle w:val="Footer"/>
      <w:rPr>
        <w:sz w:val="16"/>
      </w:rPr>
    </w:pPr>
    <w:r>
      <w:rPr>
        <w:sz w:val="16"/>
      </w:rPr>
      <w:tab/>
    </w:r>
  </w:p>
  <w:p w14:paraId="629842F3" w14:textId="6963B181" w:rsidR="00932626" w:rsidRPr="00FB1E17" w:rsidRDefault="00932626">
    <w:pPr>
      <w:pStyle w:val="Footer"/>
      <w:rPr>
        <w:sz w:val="24"/>
        <w:szCs w:val="24"/>
      </w:rPr>
    </w:pPr>
    <w:r>
      <w:rPr>
        <w:sz w:val="16"/>
      </w:rPr>
      <w:tab/>
    </w:r>
    <w:r w:rsidRPr="00FB1E17">
      <w:rPr>
        <w:sz w:val="24"/>
        <w:szCs w:val="24"/>
      </w:rPr>
      <w:fldChar w:fldCharType="begin"/>
    </w:r>
    <w:r w:rsidRPr="00FB1E17">
      <w:rPr>
        <w:sz w:val="24"/>
        <w:szCs w:val="24"/>
      </w:rPr>
      <w:instrText xml:space="preserve"> PAGE   \* MERGEFORMAT </w:instrText>
    </w:r>
    <w:r w:rsidRPr="00FB1E17">
      <w:rPr>
        <w:sz w:val="24"/>
        <w:szCs w:val="24"/>
      </w:rPr>
      <w:fldChar w:fldCharType="separate"/>
    </w:r>
    <w:r w:rsidR="00C420EA">
      <w:rPr>
        <w:noProof/>
        <w:sz w:val="24"/>
        <w:szCs w:val="24"/>
      </w:rPr>
      <w:t>19</w:t>
    </w:r>
    <w:r w:rsidRPr="00FB1E17">
      <w:rPr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A8166" w14:textId="7CEA646F" w:rsidR="00932626" w:rsidRDefault="00932626" w:rsidP="00555D44">
    <w:pPr>
      <w:pStyle w:val="Footer"/>
      <w:pBdr>
        <w:bottom w:val="single" w:sz="12" w:space="1" w:color="auto"/>
      </w:pBdr>
      <w:jc w:val="both"/>
      <w:rPr>
        <w:sz w:val="14"/>
        <w:szCs w:val="14"/>
      </w:rPr>
    </w:pPr>
  </w:p>
  <w:p w14:paraId="7226DAA9" w14:textId="77777777" w:rsidR="00932626" w:rsidRDefault="00932626" w:rsidP="00555D44">
    <w:pPr>
      <w:pStyle w:val="Footer"/>
      <w:jc w:val="both"/>
      <w:rPr>
        <w:sz w:val="14"/>
        <w:szCs w:val="14"/>
      </w:rPr>
    </w:pPr>
  </w:p>
  <w:p w14:paraId="56875ECC" w14:textId="01B1EE2A" w:rsidR="00932626" w:rsidRPr="00A52403" w:rsidRDefault="00932626" w:rsidP="00555D44">
    <w:pPr>
      <w:pStyle w:val="Footer"/>
      <w:jc w:val="both"/>
      <w:rPr>
        <w:sz w:val="14"/>
        <w:szCs w:val="14"/>
      </w:rPr>
    </w:pPr>
    <w:r w:rsidRPr="00A52403">
      <w:rPr>
        <w:sz w:val="14"/>
        <w:szCs w:val="14"/>
      </w:rPr>
      <w:t>Hrvatski operator prijenosnog sustava d.o.o. | Kupska 4 | 10000 Zagreb | Telefon: +385 1 4545 111 | Telefax: +385 1 4545 187 | www.hops.hr</w:t>
    </w:r>
  </w:p>
  <w:p w14:paraId="39DECED5" w14:textId="77777777" w:rsidR="00932626" w:rsidRDefault="00932626" w:rsidP="00555D44">
    <w:pPr>
      <w:pStyle w:val="Footer"/>
      <w:jc w:val="center"/>
    </w:pPr>
  </w:p>
  <w:p w14:paraId="57273BEA" w14:textId="1137BA15" w:rsidR="00932626" w:rsidRPr="00FB1E17" w:rsidRDefault="00932626" w:rsidP="00555D44">
    <w:pPr>
      <w:pStyle w:val="Footer"/>
      <w:jc w:val="center"/>
      <w:rPr>
        <w:sz w:val="24"/>
        <w:szCs w:val="24"/>
      </w:rPr>
    </w:pPr>
    <w:r w:rsidRPr="00FB1E17">
      <w:rPr>
        <w:sz w:val="24"/>
        <w:szCs w:val="24"/>
      </w:rPr>
      <w:fldChar w:fldCharType="begin"/>
    </w:r>
    <w:r w:rsidRPr="00FB1E17">
      <w:rPr>
        <w:sz w:val="24"/>
        <w:szCs w:val="24"/>
      </w:rPr>
      <w:instrText xml:space="preserve"> PAGE   \* MERGEFORMAT </w:instrText>
    </w:r>
    <w:r w:rsidRPr="00FB1E17">
      <w:rPr>
        <w:sz w:val="24"/>
        <w:szCs w:val="24"/>
      </w:rPr>
      <w:fldChar w:fldCharType="separate"/>
    </w:r>
    <w:r w:rsidR="00C420EA">
      <w:rPr>
        <w:noProof/>
        <w:sz w:val="24"/>
        <w:szCs w:val="24"/>
      </w:rPr>
      <w:t>21</w:t>
    </w:r>
    <w:r w:rsidRPr="00FB1E17">
      <w:rPr>
        <w:noProof/>
        <w:sz w:val="24"/>
        <w:szCs w:val="24"/>
      </w:rPr>
      <w:fldChar w:fldCharType="end"/>
    </w:r>
  </w:p>
  <w:p w14:paraId="7100DF2A" w14:textId="77777777" w:rsidR="00932626" w:rsidRDefault="00932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E0BD8" w14:textId="77777777" w:rsidR="00906EE0" w:rsidRDefault="00906EE0" w:rsidP="0015796E">
      <w:r>
        <w:separator/>
      </w:r>
    </w:p>
  </w:footnote>
  <w:footnote w:type="continuationSeparator" w:id="0">
    <w:p w14:paraId="04A2ED0F" w14:textId="77777777" w:rsidR="00906EE0" w:rsidRDefault="00906EE0" w:rsidP="0015796E">
      <w:r>
        <w:continuationSeparator/>
      </w:r>
    </w:p>
  </w:footnote>
  <w:footnote w:id="1">
    <w:p w14:paraId="781C24AD" w14:textId="77777777" w:rsidR="00932626" w:rsidRPr="00E84BD1" w:rsidRDefault="00932626" w:rsidP="00E122AD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r-HR"/>
        </w:rPr>
        <w:t>Ispunjava proizvodni modul čija se sposobnost za pružanje usluge crnog starta ispituje</w:t>
      </w:r>
    </w:p>
  </w:footnote>
  <w:footnote w:id="2">
    <w:p w14:paraId="6AB7FE8A" w14:textId="77777777" w:rsidR="00932626" w:rsidRPr="006F5E38" w:rsidRDefault="00932626" w:rsidP="00E122AD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r-HR"/>
        </w:rPr>
        <w:t>Ispunjava proizvodni modul čija se sposobnost za pružanje usluge crnog starta ispituje</w:t>
      </w:r>
    </w:p>
  </w:footnote>
  <w:footnote w:id="3">
    <w:p w14:paraId="2FACD5C4" w14:textId="789E5A36" w:rsidR="00932626" w:rsidRPr="00A966AC" w:rsidRDefault="00932626" w:rsidP="00E122AD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r-HR"/>
        </w:rPr>
        <w:t>Ispunjava proizvodni modul čija se sposobnost za pružanje usluge crnog starta i usluge otočnog pogona ispituje</w:t>
      </w:r>
    </w:p>
  </w:footnote>
  <w:footnote w:id="4">
    <w:p w14:paraId="14918DAF" w14:textId="42BC4BF7" w:rsidR="00932626" w:rsidRPr="00A966AC" w:rsidRDefault="00932626" w:rsidP="00E122AD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r-HR"/>
        </w:rPr>
        <w:t>Ispunjava proizvodni modul čija se sposobnost za pružanje usluge crnog starta i usluge otočnog pogona ispituje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3B51A" w14:textId="77777777" w:rsidR="00932626" w:rsidRPr="000D58C0" w:rsidRDefault="00932626" w:rsidP="0015796E">
    <w:pPr>
      <w:pStyle w:val="Header"/>
      <w:pBdr>
        <w:bottom w:val="single" w:sz="4" w:space="1" w:color="auto"/>
      </w:pBdr>
      <w:tabs>
        <w:tab w:val="clear" w:pos="4536"/>
        <w:tab w:val="left" w:pos="2552"/>
      </w:tabs>
      <w:rPr>
        <w:rStyle w:val="PageNumber"/>
        <w:sz w:val="14"/>
        <w:szCs w:val="14"/>
      </w:rPr>
    </w:pPr>
    <w:r>
      <w:rPr>
        <w:b/>
        <w:sz w:val="16"/>
        <w:szCs w:val="16"/>
      </w:rPr>
      <w:t>Hrvatski operator prijenosnog sustava d.o.o.</w:t>
    </w:r>
    <w:r>
      <w:rPr>
        <w:sz w:val="14"/>
        <w:szCs w:val="14"/>
      </w:rPr>
      <w:tab/>
    </w:r>
  </w:p>
  <w:p w14:paraId="12579F3C" w14:textId="77777777" w:rsidR="00932626" w:rsidRDefault="009326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8BA7D" w14:textId="0F727A2A" w:rsidR="00932626" w:rsidRDefault="00932626" w:rsidP="00A52403">
    <w:pPr>
      <w:tabs>
        <w:tab w:val="left" w:pos="9498"/>
      </w:tabs>
      <w:spacing w:line="276" w:lineRule="auto"/>
      <w:ind w:right="28"/>
      <w:rPr>
        <w:rFonts w:ascii="PF BeauSans Pro" w:hAnsi="PF BeauSans Pro"/>
        <w:b/>
        <w:sz w:val="20"/>
      </w:rPr>
    </w:pPr>
  </w:p>
  <w:p w14:paraId="72572AC5" w14:textId="35C565DD" w:rsidR="00932626" w:rsidRDefault="00932626" w:rsidP="00555D44">
    <w:pPr>
      <w:tabs>
        <w:tab w:val="left" w:pos="9498"/>
      </w:tabs>
      <w:ind w:right="28"/>
      <w:rPr>
        <w:rFonts w:ascii="PF BeauSans Pro" w:hAnsi="PF BeauSans Pro"/>
        <w:b/>
        <w:sz w:val="20"/>
      </w:rPr>
    </w:pPr>
    <w:r w:rsidRPr="00B947E2">
      <w:rPr>
        <w:noProof/>
        <w:sz w:val="20"/>
        <w:lang w:eastAsia="hr-HR"/>
      </w:rPr>
      <w:drawing>
        <wp:anchor distT="0" distB="0" distL="114300" distR="114300" simplePos="0" relativeHeight="251666432" behindDoc="1" locked="0" layoutInCell="1" allowOverlap="1" wp14:anchorId="38140E2F" wp14:editId="7A441810">
          <wp:simplePos x="0" y="0"/>
          <wp:positionH relativeFrom="margin">
            <wp:posOffset>4482465</wp:posOffset>
          </wp:positionH>
          <wp:positionV relativeFrom="paragraph">
            <wp:posOffset>5080</wp:posOffset>
          </wp:positionV>
          <wp:extent cx="1323025" cy="46545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HOPS boja pozitiv skraÄ‡eni nazi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025" cy="465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F BeauSans Pro" w:hAnsi="PF BeauSans Pro"/>
        <w:b/>
        <w:sz w:val="20"/>
      </w:rPr>
      <w:t>P</w:t>
    </w:r>
    <w:r w:rsidRPr="00A52403">
      <w:rPr>
        <w:rFonts w:ascii="PF BeauSans Pro" w:hAnsi="PF BeauSans Pro"/>
        <w:b/>
        <w:sz w:val="20"/>
      </w:rPr>
      <w:t>retkvalifikacijski postupak za pružanje</w:t>
    </w:r>
    <w:r>
      <w:rPr>
        <w:rFonts w:ascii="PF BeauSans Pro" w:hAnsi="PF BeauSans Pro"/>
        <w:b/>
        <w:sz w:val="20"/>
      </w:rPr>
      <w:t xml:space="preserve"> </w:t>
    </w:r>
    <w:r w:rsidRPr="00A52403">
      <w:rPr>
        <w:rFonts w:ascii="PF BeauSans Pro" w:hAnsi="PF BeauSans Pro"/>
        <w:b/>
        <w:sz w:val="20"/>
      </w:rPr>
      <w:t>usluga crnog starta i otočnog pogona</w:t>
    </w:r>
  </w:p>
  <w:p w14:paraId="1510ADD9" w14:textId="08C129F2" w:rsidR="00932626" w:rsidRDefault="00932626" w:rsidP="00555D44">
    <w:pPr>
      <w:tabs>
        <w:tab w:val="left" w:pos="9498"/>
      </w:tabs>
      <w:ind w:right="28"/>
      <w:rPr>
        <w:rFonts w:ascii="PF BeauSans Pro" w:hAnsi="PF BeauSans Pro"/>
        <w:sz w:val="20"/>
      </w:rPr>
    </w:pPr>
    <w:r w:rsidRPr="00917BF1">
      <w:rPr>
        <w:rFonts w:ascii="PF BeauSans Pro" w:hAnsi="PF BeauSans Pro"/>
        <w:sz w:val="20"/>
      </w:rPr>
      <w:t xml:space="preserve">Prijavni obrazac za provedbu ispitivanja sposobnosti za pružanje usluge crnog </w:t>
    </w:r>
  </w:p>
  <w:p w14:paraId="3BEA0F0F" w14:textId="7C6C5051" w:rsidR="00932626" w:rsidRDefault="00932626" w:rsidP="00555D44">
    <w:pPr>
      <w:tabs>
        <w:tab w:val="left" w:pos="9498"/>
      </w:tabs>
      <w:ind w:right="28"/>
      <w:rPr>
        <w:rFonts w:ascii="PF BeauSans Pro" w:hAnsi="PF BeauSans Pro"/>
        <w:sz w:val="20"/>
      </w:rPr>
    </w:pPr>
    <w:r w:rsidRPr="00917BF1">
      <w:rPr>
        <w:rFonts w:ascii="PF BeauSans Pro" w:hAnsi="PF BeauSans Pro"/>
        <w:sz w:val="20"/>
      </w:rPr>
      <w:t>starta i/ili usluge otočnog pogona</w:t>
    </w:r>
  </w:p>
  <w:p w14:paraId="62522F81" w14:textId="400FF745" w:rsidR="00932626" w:rsidRPr="00917BF1" w:rsidRDefault="00932626" w:rsidP="00555D44">
    <w:pPr>
      <w:tabs>
        <w:tab w:val="left" w:pos="9498"/>
      </w:tabs>
      <w:ind w:right="28"/>
      <w:rPr>
        <w:rFonts w:ascii="PF BeauSans Pro" w:hAnsi="PF BeauSans Pro"/>
        <w:b/>
        <w:sz w:val="20"/>
      </w:rPr>
    </w:pPr>
    <w:r>
      <w:rPr>
        <w:rFonts w:ascii="PF BeauSans Pro" w:hAnsi="PF BeauSans Pro"/>
        <w:sz w:val="20"/>
      </w:rPr>
      <w:t>_________________________________________________________________________________________</w:t>
    </w:r>
  </w:p>
  <w:p w14:paraId="1D509941" w14:textId="77777777" w:rsidR="00932626" w:rsidRDefault="00932626" w:rsidP="00A52403">
    <w:pPr>
      <w:pStyle w:val="Header"/>
      <w:tabs>
        <w:tab w:val="left" w:pos="5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BBE"/>
    <w:multiLevelType w:val="hybridMultilevel"/>
    <w:tmpl w:val="E870C7C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2D0DB0"/>
    <w:multiLevelType w:val="hybridMultilevel"/>
    <w:tmpl w:val="B7A022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557DAE"/>
    <w:multiLevelType w:val="hybridMultilevel"/>
    <w:tmpl w:val="AC083E7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C0C37"/>
    <w:multiLevelType w:val="hybridMultilevel"/>
    <w:tmpl w:val="9EE650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0253A8"/>
    <w:multiLevelType w:val="hybridMultilevel"/>
    <w:tmpl w:val="2CEA7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9E1776"/>
    <w:multiLevelType w:val="hybridMultilevel"/>
    <w:tmpl w:val="5AA874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D6488"/>
    <w:multiLevelType w:val="hybridMultilevel"/>
    <w:tmpl w:val="1F988392"/>
    <w:lvl w:ilvl="0" w:tplc="9D3C8802">
      <w:numFmt w:val="bullet"/>
      <w:lvlText w:val="-"/>
      <w:lvlJc w:val="left"/>
      <w:pPr>
        <w:ind w:left="720" w:hanging="360"/>
      </w:pPr>
      <w:rPr>
        <w:rFonts w:ascii="PF BeauSans Pro" w:eastAsia="Times New Roman" w:hAnsi="PF BeauSans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54559"/>
    <w:multiLevelType w:val="hybridMultilevel"/>
    <w:tmpl w:val="52449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D32317"/>
    <w:multiLevelType w:val="hybridMultilevel"/>
    <w:tmpl w:val="C910DFC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F378CD"/>
    <w:multiLevelType w:val="hybridMultilevel"/>
    <w:tmpl w:val="4C8E49F0"/>
    <w:lvl w:ilvl="0" w:tplc="10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5A1BFA"/>
    <w:multiLevelType w:val="hybridMultilevel"/>
    <w:tmpl w:val="E688812E"/>
    <w:lvl w:ilvl="0" w:tplc="9D3C8802">
      <w:numFmt w:val="bullet"/>
      <w:lvlText w:val="-"/>
      <w:lvlJc w:val="left"/>
      <w:pPr>
        <w:ind w:left="720" w:hanging="360"/>
      </w:pPr>
      <w:rPr>
        <w:rFonts w:ascii="PF BeauSans Pro" w:eastAsia="Times New Roman" w:hAnsi="PF BeauSans Pro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76245"/>
    <w:multiLevelType w:val="multilevel"/>
    <w:tmpl w:val="C98A5118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2" w15:restartNumberingAfterBreak="0">
    <w:nsid w:val="34684370"/>
    <w:multiLevelType w:val="multilevel"/>
    <w:tmpl w:val="E8A003E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 w15:restartNumberingAfterBreak="0">
    <w:nsid w:val="44356071"/>
    <w:multiLevelType w:val="multilevel"/>
    <w:tmpl w:val="43B60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AF55E1"/>
    <w:multiLevelType w:val="hybridMultilevel"/>
    <w:tmpl w:val="D90E778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3438F"/>
    <w:multiLevelType w:val="hybridMultilevel"/>
    <w:tmpl w:val="3496EFD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80530"/>
    <w:multiLevelType w:val="hybridMultilevel"/>
    <w:tmpl w:val="7ABE2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C1A02"/>
    <w:multiLevelType w:val="hybridMultilevel"/>
    <w:tmpl w:val="421A701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8" w15:restartNumberingAfterBreak="0">
    <w:nsid w:val="58382565"/>
    <w:multiLevelType w:val="hybridMultilevel"/>
    <w:tmpl w:val="9E8863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97517E"/>
    <w:multiLevelType w:val="multilevel"/>
    <w:tmpl w:val="06289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PF BeauSans Pro" w:hAnsi="PF BeauSans Pro"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C2119B7"/>
    <w:multiLevelType w:val="hybridMultilevel"/>
    <w:tmpl w:val="92B24E3E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C6B0E"/>
    <w:multiLevelType w:val="hybridMultilevel"/>
    <w:tmpl w:val="9098BE3C"/>
    <w:lvl w:ilvl="0" w:tplc="63287ABA">
      <w:start w:val="3"/>
      <w:numFmt w:val="bullet"/>
      <w:lvlText w:val="-"/>
      <w:lvlJc w:val="left"/>
      <w:pPr>
        <w:ind w:left="1080" w:hanging="360"/>
      </w:pPr>
      <w:rPr>
        <w:rFonts w:ascii="PF BeauSans Pro" w:eastAsia="Times New Roman" w:hAnsi="PF BeauSans Pro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0832E15"/>
    <w:multiLevelType w:val="hybridMultilevel"/>
    <w:tmpl w:val="28661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BA4A03"/>
    <w:multiLevelType w:val="hybridMultilevel"/>
    <w:tmpl w:val="E7C03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F47D54"/>
    <w:multiLevelType w:val="hybridMultilevel"/>
    <w:tmpl w:val="BA6AF1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4"/>
  </w:num>
  <w:num w:numId="4">
    <w:abstractNumId w:val="24"/>
  </w:num>
  <w:num w:numId="5">
    <w:abstractNumId w:val="7"/>
  </w:num>
  <w:num w:numId="6">
    <w:abstractNumId w:val="9"/>
  </w:num>
  <w:num w:numId="7">
    <w:abstractNumId w:val="6"/>
  </w:num>
  <w:num w:numId="8">
    <w:abstractNumId w:val="21"/>
  </w:num>
  <w:num w:numId="9">
    <w:abstractNumId w:val="10"/>
  </w:num>
  <w:num w:numId="10">
    <w:abstractNumId w:val="5"/>
  </w:num>
  <w:num w:numId="11">
    <w:abstractNumId w:val="22"/>
  </w:num>
  <w:num w:numId="12">
    <w:abstractNumId w:val="20"/>
  </w:num>
  <w:num w:numId="13">
    <w:abstractNumId w:val="15"/>
  </w:num>
  <w:num w:numId="14">
    <w:abstractNumId w:val="14"/>
  </w:num>
  <w:num w:numId="15">
    <w:abstractNumId w:val="2"/>
  </w:num>
  <w:num w:numId="16">
    <w:abstractNumId w:val="0"/>
  </w:num>
  <w:num w:numId="17">
    <w:abstractNumId w:val="18"/>
  </w:num>
  <w:num w:numId="18">
    <w:abstractNumId w:val="23"/>
  </w:num>
  <w:num w:numId="19">
    <w:abstractNumId w:val="12"/>
  </w:num>
  <w:num w:numId="20">
    <w:abstractNumId w:val="8"/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16"/>
  </w:num>
  <w:num w:numId="38">
    <w:abstractNumId w:val="1"/>
  </w:num>
  <w:num w:numId="39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6E"/>
    <w:rsid w:val="00000935"/>
    <w:rsid w:val="00003D65"/>
    <w:rsid w:val="00004618"/>
    <w:rsid w:val="00004664"/>
    <w:rsid w:val="00007E37"/>
    <w:rsid w:val="00013FDD"/>
    <w:rsid w:val="00016433"/>
    <w:rsid w:val="0001644C"/>
    <w:rsid w:val="00017540"/>
    <w:rsid w:val="00022A78"/>
    <w:rsid w:val="00046FB6"/>
    <w:rsid w:val="00052EFF"/>
    <w:rsid w:val="000615EB"/>
    <w:rsid w:val="00065C4E"/>
    <w:rsid w:val="00065E56"/>
    <w:rsid w:val="00080127"/>
    <w:rsid w:val="00084FDD"/>
    <w:rsid w:val="00092010"/>
    <w:rsid w:val="000932C8"/>
    <w:rsid w:val="00093E12"/>
    <w:rsid w:val="00095698"/>
    <w:rsid w:val="00097646"/>
    <w:rsid w:val="000A1C60"/>
    <w:rsid w:val="000A2818"/>
    <w:rsid w:val="000A34AC"/>
    <w:rsid w:val="000A43C7"/>
    <w:rsid w:val="000A704A"/>
    <w:rsid w:val="000A73D7"/>
    <w:rsid w:val="000B4D91"/>
    <w:rsid w:val="000B5D48"/>
    <w:rsid w:val="000B5FFB"/>
    <w:rsid w:val="000C0FB2"/>
    <w:rsid w:val="000D2B05"/>
    <w:rsid w:val="000D643E"/>
    <w:rsid w:val="000E6B89"/>
    <w:rsid w:val="000F3552"/>
    <w:rsid w:val="000F4B4F"/>
    <w:rsid w:val="000F5C7A"/>
    <w:rsid w:val="000F67EC"/>
    <w:rsid w:val="000F744C"/>
    <w:rsid w:val="00100126"/>
    <w:rsid w:val="00100868"/>
    <w:rsid w:val="0010124D"/>
    <w:rsid w:val="0010218F"/>
    <w:rsid w:val="0010343C"/>
    <w:rsid w:val="00110401"/>
    <w:rsid w:val="001117C0"/>
    <w:rsid w:val="0011284F"/>
    <w:rsid w:val="0012506A"/>
    <w:rsid w:val="00126397"/>
    <w:rsid w:val="00136E5F"/>
    <w:rsid w:val="00137741"/>
    <w:rsid w:val="001436DA"/>
    <w:rsid w:val="00144A23"/>
    <w:rsid w:val="0014702B"/>
    <w:rsid w:val="00151CF2"/>
    <w:rsid w:val="001522E6"/>
    <w:rsid w:val="001559FD"/>
    <w:rsid w:val="0015796E"/>
    <w:rsid w:val="001613B1"/>
    <w:rsid w:val="001625A5"/>
    <w:rsid w:val="001641A1"/>
    <w:rsid w:val="0016450E"/>
    <w:rsid w:val="00165752"/>
    <w:rsid w:val="0017088A"/>
    <w:rsid w:val="001735CA"/>
    <w:rsid w:val="0017390E"/>
    <w:rsid w:val="0017498B"/>
    <w:rsid w:val="001750E5"/>
    <w:rsid w:val="00181B74"/>
    <w:rsid w:val="001B26D7"/>
    <w:rsid w:val="001B2CA9"/>
    <w:rsid w:val="001B3158"/>
    <w:rsid w:val="001B3F9F"/>
    <w:rsid w:val="001B58A7"/>
    <w:rsid w:val="001C746B"/>
    <w:rsid w:val="001E179A"/>
    <w:rsid w:val="001E23EA"/>
    <w:rsid w:val="001E3425"/>
    <w:rsid w:val="001F279E"/>
    <w:rsid w:val="001F3EC5"/>
    <w:rsid w:val="001F77C6"/>
    <w:rsid w:val="002007B4"/>
    <w:rsid w:val="00201E47"/>
    <w:rsid w:val="00211DF1"/>
    <w:rsid w:val="00212A95"/>
    <w:rsid w:val="00212C38"/>
    <w:rsid w:val="00212F22"/>
    <w:rsid w:val="00214FFD"/>
    <w:rsid w:val="0021725B"/>
    <w:rsid w:val="00217A63"/>
    <w:rsid w:val="002233DA"/>
    <w:rsid w:val="0022370F"/>
    <w:rsid w:val="00223DEC"/>
    <w:rsid w:val="00226176"/>
    <w:rsid w:val="00227E46"/>
    <w:rsid w:val="00250CD3"/>
    <w:rsid w:val="002515E6"/>
    <w:rsid w:val="00257B80"/>
    <w:rsid w:val="002702B0"/>
    <w:rsid w:val="00272D95"/>
    <w:rsid w:val="00275875"/>
    <w:rsid w:val="00281B39"/>
    <w:rsid w:val="00284E6D"/>
    <w:rsid w:val="0028755A"/>
    <w:rsid w:val="00293300"/>
    <w:rsid w:val="00296AAE"/>
    <w:rsid w:val="002A4523"/>
    <w:rsid w:val="002A68F8"/>
    <w:rsid w:val="002B0845"/>
    <w:rsid w:val="002B4644"/>
    <w:rsid w:val="002C4668"/>
    <w:rsid w:val="002E4554"/>
    <w:rsid w:val="002F25E5"/>
    <w:rsid w:val="00303AE7"/>
    <w:rsid w:val="003126D7"/>
    <w:rsid w:val="003303D7"/>
    <w:rsid w:val="003335FB"/>
    <w:rsid w:val="00333630"/>
    <w:rsid w:val="00333BFA"/>
    <w:rsid w:val="0033465C"/>
    <w:rsid w:val="00334E60"/>
    <w:rsid w:val="00350A54"/>
    <w:rsid w:val="00350CDC"/>
    <w:rsid w:val="00352A79"/>
    <w:rsid w:val="00354A66"/>
    <w:rsid w:val="0035564C"/>
    <w:rsid w:val="00357A64"/>
    <w:rsid w:val="00360704"/>
    <w:rsid w:val="00361A25"/>
    <w:rsid w:val="0036214F"/>
    <w:rsid w:val="00362AC5"/>
    <w:rsid w:val="003707C1"/>
    <w:rsid w:val="0037521E"/>
    <w:rsid w:val="0037691D"/>
    <w:rsid w:val="0038009F"/>
    <w:rsid w:val="00383307"/>
    <w:rsid w:val="0039599A"/>
    <w:rsid w:val="003A651E"/>
    <w:rsid w:val="003B12CF"/>
    <w:rsid w:val="003B761D"/>
    <w:rsid w:val="003C2533"/>
    <w:rsid w:val="003C414E"/>
    <w:rsid w:val="003C4830"/>
    <w:rsid w:val="003C4C6D"/>
    <w:rsid w:val="003D1E48"/>
    <w:rsid w:val="003D29E7"/>
    <w:rsid w:val="003D2BB9"/>
    <w:rsid w:val="003D3FF5"/>
    <w:rsid w:val="003D65EA"/>
    <w:rsid w:val="003D7596"/>
    <w:rsid w:val="003E2540"/>
    <w:rsid w:val="003E3D01"/>
    <w:rsid w:val="003E63ED"/>
    <w:rsid w:val="003E69DA"/>
    <w:rsid w:val="003F1AFA"/>
    <w:rsid w:val="003F7AF8"/>
    <w:rsid w:val="0040088C"/>
    <w:rsid w:val="00401143"/>
    <w:rsid w:val="004019AB"/>
    <w:rsid w:val="0040430E"/>
    <w:rsid w:val="0043480E"/>
    <w:rsid w:val="004374F2"/>
    <w:rsid w:val="00440F54"/>
    <w:rsid w:val="00442B54"/>
    <w:rsid w:val="004521D4"/>
    <w:rsid w:val="00452740"/>
    <w:rsid w:val="00461F25"/>
    <w:rsid w:val="00466E10"/>
    <w:rsid w:val="00467D65"/>
    <w:rsid w:val="00475FE9"/>
    <w:rsid w:val="004760C9"/>
    <w:rsid w:val="00477DE6"/>
    <w:rsid w:val="004931BE"/>
    <w:rsid w:val="0049388E"/>
    <w:rsid w:val="004A48C8"/>
    <w:rsid w:val="004A598A"/>
    <w:rsid w:val="004B1A83"/>
    <w:rsid w:val="004B4DE4"/>
    <w:rsid w:val="004B58F3"/>
    <w:rsid w:val="004B6C35"/>
    <w:rsid w:val="004B7DCB"/>
    <w:rsid w:val="004C6251"/>
    <w:rsid w:val="004D09B4"/>
    <w:rsid w:val="004D1800"/>
    <w:rsid w:val="004D6895"/>
    <w:rsid w:val="004E6DC0"/>
    <w:rsid w:val="00501FB2"/>
    <w:rsid w:val="00503C6F"/>
    <w:rsid w:val="005040B6"/>
    <w:rsid w:val="005242CF"/>
    <w:rsid w:val="00527BD8"/>
    <w:rsid w:val="0053008D"/>
    <w:rsid w:val="00531C66"/>
    <w:rsid w:val="0053418A"/>
    <w:rsid w:val="005343FE"/>
    <w:rsid w:val="0053722A"/>
    <w:rsid w:val="0054135D"/>
    <w:rsid w:val="005453BC"/>
    <w:rsid w:val="00554469"/>
    <w:rsid w:val="00555D44"/>
    <w:rsid w:val="00556030"/>
    <w:rsid w:val="00573CD0"/>
    <w:rsid w:val="00577F90"/>
    <w:rsid w:val="00582164"/>
    <w:rsid w:val="00592AA6"/>
    <w:rsid w:val="005A0D18"/>
    <w:rsid w:val="005A41DB"/>
    <w:rsid w:val="005A6AED"/>
    <w:rsid w:val="005B4C96"/>
    <w:rsid w:val="005C000E"/>
    <w:rsid w:val="005C5213"/>
    <w:rsid w:val="005D1BEE"/>
    <w:rsid w:val="005F0FE7"/>
    <w:rsid w:val="005F1642"/>
    <w:rsid w:val="005F2ED8"/>
    <w:rsid w:val="005F6731"/>
    <w:rsid w:val="0060128F"/>
    <w:rsid w:val="006012E3"/>
    <w:rsid w:val="00604B9D"/>
    <w:rsid w:val="00610857"/>
    <w:rsid w:val="0061438A"/>
    <w:rsid w:val="006239AA"/>
    <w:rsid w:val="0062500C"/>
    <w:rsid w:val="00626CE8"/>
    <w:rsid w:val="00642FE3"/>
    <w:rsid w:val="00647416"/>
    <w:rsid w:val="0065511B"/>
    <w:rsid w:val="0065590D"/>
    <w:rsid w:val="00661C6C"/>
    <w:rsid w:val="006641BE"/>
    <w:rsid w:val="00670366"/>
    <w:rsid w:val="00673DCD"/>
    <w:rsid w:val="00674308"/>
    <w:rsid w:val="006800CD"/>
    <w:rsid w:val="006829B9"/>
    <w:rsid w:val="00686CF5"/>
    <w:rsid w:val="00692FC9"/>
    <w:rsid w:val="00695709"/>
    <w:rsid w:val="00697464"/>
    <w:rsid w:val="006A7805"/>
    <w:rsid w:val="006B4DC2"/>
    <w:rsid w:val="006C0932"/>
    <w:rsid w:val="006C1A27"/>
    <w:rsid w:val="006C6683"/>
    <w:rsid w:val="006D5684"/>
    <w:rsid w:val="006E5D7C"/>
    <w:rsid w:val="006F1434"/>
    <w:rsid w:val="006F6EA3"/>
    <w:rsid w:val="00700318"/>
    <w:rsid w:val="00700941"/>
    <w:rsid w:val="00713C1C"/>
    <w:rsid w:val="0071412B"/>
    <w:rsid w:val="007156A3"/>
    <w:rsid w:val="0071797D"/>
    <w:rsid w:val="00717EC2"/>
    <w:rsid w:val="0072273D"/>
    <w:rsid w:val="00722C2A"/>
    <w:rsid w:val="00723182"/>
    <w:rsid w:val="007234AD"/>
    <w:rsid w:val="007322FB"/>
    <w:rsid w:val="0073482B"/>
    <w:rsid w:val="007419B1"/>
    <w:rsid w:val="007460FF"/>
    <w:rsid w:val="007504CC"/>
    <w:rsid w:val="007529DF"/>
    <w:rsid w:val="00754E16"/>
    <w:rsid w:val="00757F03"/>
    <w:rsid w:val="00763769"/>
    <w:rsid w:val="007646AF"/>
    <w:rsid w:val="007757C1"/>
    <w:rsid w:val="00775B26"/>
    <w:rsid w:val="00780542"/>
    <w:rsid w:val="007866D2"/>
    <w:rsid w:val="007918D8"/>
    <w:rsid w:val="007967B5"/>
    <w:rsid w:val="007A2B41"/>
    <w:rsid w:val="007A3D4D"/>
    <w:rsid w:val="007A4694"/>
    <w:rsid w:val="007B039E"/>
    <w:rsid w:val="007B14C0"/>
    <w:rsid w:val="007B264A"/>
    <w:rsid w:val="007B7BAF"/>
    <w:rsid w:val="007C15B9"/>
    <w:rsid w:val="007C6320"/>
    <w:rsid w:val="007D3011"/>
    <w:rsid w:val="007D5502"/>
    <w:rsid w:val="00813B03"/>
    <w:rsid w:val="008153E0"/>
    <w:rsid w:val="008217C4"/>
    <w:rsid w:val="00822CCC"/>
    <w:rsid w:val="008231E3"/>
    <w:rsid w:val="00825D04"/>
    <w:rsid w:val="00826F51"/>
    <w:rsid w:val="00830575"/>
    <w:rsid w:val="0083225F"/>
    <w:rsid w:val="00833129"/>
    <w:rsid w:val="00835F67"/>
    <w:rsid w:val="00842816"/>
    <w:rsid w:val="00844AC1"/>
    <w:rsid w:val="00851E65"/>
    <w:rsid w:val="00862108"/>
    <w:rsid w:val="00866D87"/>
    <w:rsid w:val="00870B0D"/>
    <w:rsid w:val="008751E9"/>
    <w:rsid w:val="0087672E"/>
    <w:rsid w:val="00893737"/>
    <w:rsid w:val="00893A42"/>
    <w:rsid w:val="008968A5"/>
    <w:rsid w:val="008A2DDE"/>
    <w:rsid w:val="008B5761"/>
    <w:rsid w:val="008B6778"/>
    <w:rsid w:val="008C390A"/>
    <w:rsid w:val="008C4BFC"/>
    <w:rsid w:val="008D1255"/>
    <w:rsid w:val="008D44CB"/>
    <w:rsid w:val="008E2687"/>
    <w:rsid w:val="008E6CBC"/>
    <w:rsid w:val="00906EE0"/>
    <w:rsid w:val="00914AAE"/>
    <w:rsid w:val="00914B39"/>
    <w:rsid w:val="009161F7"/>
    <w:rsid w:val="009179F8"/>
    <w:rsid w:val="00917BF1"/>
    <w:rsid w:val="009213EA"/>
    <w:rsid w:val="00932626"/>
    <w:rsid w:val="0093379A"/>
    <w:rsid w:val="0094760B"/>
    <w:rsid w:val="00950B8E"/>
    <w:rsid w:val="00952090"/>
    <w:rsid w:val="0096077A"/>
    <w:rsid w:val="00961C35"/>
    <w:rsid w:val="00962A51"/>
    <w:rsid w:val="00974F79"/>
    <w:rsid w:val="009766AA"/>
    <w:rsid w:val="00977A8B"/>
    <w:rsid w:val="009815B6"/>
    <w:rsid w:val="00994D40"/>
    <w:rsid w:val="009958E5"/>
    <w:rsid w:val="0099763A"/>
    <w:rsid w:val="009A203E"/>
    <w:rsid w:val="009A2686"/>
    <w:rsid w:val="009A389F"/>
    <w:rsid w:val="009A444D"/>
    <w:rsid w:val="009B01AE"/>
    <w:rsid w:val="009D0F6A"/>
    <w:rsid w:val="009D2CA4"/>
    <w:rsid w:val="009D4D7D"/>
    <w:rsid w:val="009D6F29"/>
    <w:rsid w:val="009E0A5E"/>
    <w:rsid w:val="009E151F"/>
    <w:rsid w:val="009E2D3C"/>
    <w:rsid w:val="009E4A1C"/>
    <w:rsid w:val="009F0763"/>
    <w:rsid w:val="009F16D9"/>
    <w:rsid w:val="009F1E19"/>
    <w:rsid w:val="009F2DA4"/>
    <w:rsid w:val="00A035B5"/>
    <w:rsid w:val="00A05F7D"/>
    <w:rsid w:val="00A12C9E"/>
    <w:rsid w:val="00A240CE"/>
    <w:rsid w:val="00A27545"/>
    <w:rsid w:val="00A27581"/>
    <w:rsid w:val="00A30347"/>
    <w:rsid w:val="00A3131B"/>
    <w:rsid w:val="00A52403"/>
    <w:rsid w:val="00A56F3C"/>
    <w:rsid w:val="00A629A6"/>
    <w:rsid w:val="00A63ED6"/>
    <w:rsid w:val="00A64790"/>
    <w:rsid w:val="00A7272B"/>
    <w:rsid w:val="00A76F5D"/>
    <w:rsid w:val="00A85FD1"/>
    <w:rsid w:val="00A87CA9"/>
    <w:rsid w:val="00A94170"/>
    <w:rsid w:val="00A971CA"/>
    <w:rsid w:val="00AA1388"/>
    <w:rsid w:val="00AA4AA5"/>
    <w:rsid w:val="00AA4BA2"/>
    <w:rsid w:val="00AA7BDE"/>
    <w:rsid w:val="00AB0EAD"/>
    <w:rsid w:val="00AB38B3"/>
    <w:rsid w:val="00AB542D"/>
    <w:rsid w:val="00AB5B3A"/>
    <w:rsid w:val="00AC460B"/>
    <w:rsid w:val="00AC4979"/>
    <w:rsid w:val="00AD2FDD"/>
    <w:rsid w:val="00AD39A1"/>
    <w:rsid w:val="00AD4514"/>
    <w:rsid w:val="00AE12AB"/>
    <w:rsid w:val="00AE2ADC"/>
    <w:rsid w:val="00AE2D64"/>
    <w:rsid w:val="00AE3985"/>
    <w:rsid w:val="00AE700C"/>
    <w:rsid w:val="00AF2D56"/>
    <w:rsid w:val="00AF3B1D"/>
    <w:rsid w:val="00B00751"/>
    <w:rsid w:val="00B06BFC"/>
    <w:rsid w:val="00B20C1A"/>
    <w:rsid w:val="00B21E89"/>
    <w:rsid w:val="00B21F70"/>
    <w:rsid w:val="00B220C6"/>
    <w:rsid w:val="00B229F6"/>
    <w:rsid w:val="00B23822"/>
    <w:rsid w:val="00B25755"/>
    <w:rsid w:val="00B40C9F"/>
    <w:rsid w:val="00B47D00"/>
    <w:rsid w:val="00B570C9"/>
    <w:rsid w:val="00B64CBD"/>
    <w:rsid w:val="00B65A38"/>
    <w:rsid w:val="00B71282"/>
    <w:rsid w:val="00B720ED"/>
    <w:rsid w:val="00B82A87"/>
    <w:rsid w:val="00B837E4"/>
    <w:rsid w:val="00B8409A"/>
    <w:rsid w:val="00B926AD"/>
    <w:rsid w:val="00B92B1E"/>
    <w:rsid w:val="00B93DFA"/>
    <w:rsid w:val="00B9422E"/>
    <w:rsid w:val="00B96880"/>
    <w:rsid w:val="00B97FDC"/>
    <w:rsid w:val="00BA01D3"/>
    <w:rsid w:val="00BA18F6"/>
    <w:rsid w:val="00BC4D2A"/>
    <w:rsid w:val="00BC6F6E"/>
    <w:rsid w:val="00BD026E"/>
    <w:rsid w:val="00BD02B1"/>
    <w:rsid w:val="00BD03D8"/>
    <w:rsid w:val="00BD04BF"/>
    <w:rsid w:val="00BD0FF2"/>
    <w:rsid w:val="00BD787B"/>
    <w:rsid w:val="00BE2F3C"/>
    <w:rsid w:val="00BE322A"/>
    <w:rsid w:val="00BE3329"/>
    <w:rsid w:val="00BF6B4F"/>
    <w:rsid w:val="00BF6FDF"/>
    <w:rsid w:val="00C01B71"/>
    <w:rsid w:val="00C0749B"/>
    <w:rsid w:val="00C07D0A"/>
    <w:rsid w:val="00C10C04"/>
    <w:rsid w:val="00C3174D"/>
    <w:rsid w:val="00C32172"/>
    <w:rsid w:val="00C34B2C"/>
    <w:rsid w:val="00C36E40"/>
    <w:rsid w:val="00C41658"/>
    <w:rsid w:val="00C420EA"/>
    <w:rsid w:val="00C44F69"/>
    <w:rsid w:val="00C460AF"/>
    <w:rsid w:val="00C4666C"/>
    <w:rsid w:val="00C46816"/>
    <w:rsid w:val="00C605D7"/>
    <w:rsid w:val="00C66C31"/>
    <w:rsid w:val="00C70582"/>
    <w:rsid w:val="00C93755"/>
    <w:rsid w:val="00CA19C8"/>
    <w:rsid w:val="00CA23B2"/>
    <w:rsid w:val="00CA2FA4"/>
    <w:rsid w:val="00CA5FED"/>
    <w:rsid w:val="00CB2EC6"/>
    <w:rsid w:val="00CC4DB5"/>
    <w:rsid w:val="00CC6754"/>
    <w:rsid w:val="00CD0A0B"/>
    <w:rsid w:val="00CE3147"/>
    <w:rsid w:val="00CE4F4E"/>
    <w:rsid w:val="00CE5B79"/>
    <w:rsid w:val="00CE6BD6"/>
    <w:rsid w:val="00CF22AA"/>
    <w:rsid w:val="00CF2E5A"/>
    <w:rsid w:val="00CF61B9"/>
    <w:rsid w:val="00CF6C18"/>
    <w:rsid w:val="00D024CC"/>
    <w:rsid w:val="00D0280D"/>
    <w:rsid w:val="00D03F9C"/>
    <w:rsid w:val="00D04855"/>
    <w:rsid w:val="00D06AD2"/>
    <w:rsid w:val="00D13A59"/>
    <w:rsid w:val="00D144C4"/>
    <w:rsid w:val="00D158A8"/>
    <w:rsid w:val="00D16347"/>
    <w:rsid w:val="00D22A33"/>
    <w:rsid w:val="00D2376D"/>
    <w:rsid w:val="00D31EF8"/>
    <w:rsid w:val="00D359C7"/>
    <w:rsid w:val="00D51FA5"/>
    <w:rsid w:val="00D54D91"/>
    <w:rsid w:val="00D54FC4"/>
    <w:rsid w:val="00D6290D"/>
    <w:rsid w:val="00D62DD9"/>
    <w:rsid w:val="00D8086F"/>
    <w:rsid w:val="00D81B7B"/>
    <w:rsid w:val="00D81FF8"/>
    <w:rsid w:val="00D9236C"/>
    <w:rsid w:val="00D92636"/>
    <w:rsid w:val="00DC4748"/>
    <w:rsid w:val="00DC5DA6"/>
    <w:rsid w:val="00DC76F6"/>
    <w:rsid w:val="00DD2940"/>
    <w:rsid w:val="00DD391F"/>
    <w:rsid w:val="00DD6BB5"/>
    <w:rsid w:val="00DE13F2"/>
    <w:rsid w:val="00DE4E5C"/>
    <w:rsid w:val="00DF0AE1"/>
    <w:rsid w:val="00DF0D04"/>
    <w:rsid w:val="00DF1059"/>
    <w:rsid w:val="00DF44B2"/>
    <w:rsid w:val="00E00A47"/>
    <w:rsid w:val="00E04B88"/>
    <w:rsid w:val="00E11ED6"/>
    <w:rsid w:val="00E122AD"/>
    <w:rsid w:val="00E14BC6"/>
    <w:rsid w:val="00E162B0"/>
    <w:rsid w:val="00E272BE"/>
    <w:rsid w:val="00E30481"/>
    <w:rsid w:val="00E33CA7"/>
    <w:rsid w:val="00E34980"/>
    <w:rsid w:val="00E36AC0"/>
    <w:rsid w:val="00E36C8F"/>
    <w:rsid w:val="00E46514"/>
    <w:rsid w:val="00E66E59"/>
    <w:rsid w:val="00E71B51"/>
    <w:rsid w:val="00E71F25"/>
    <w:rsid w:val="00E74197"/>
    <w:rsid w:val="00E82241"/>
    <w:rsid w:val="00EA3B35"/>
    <w:rsid w:val="00EA5FCE"/>
    <w:rsid w:val="00EB3BAD"/>
    <w:rsid w:val="00EB55F5"/>
    <w:rsid w:val="00EC068A"/>
    <w:rsid w:val="00EC09EA"/>
    <w:rsid w:val="00EC36B2"/>
    <w:rsid w:val="00EE1164"/>
    <w:rsid w:val="00EE2D42"/>
    <w:rsid w:val="00EE3CC4"/>
    <w:rsid w:val="00EF081D"/>
    <w:rsid w:val="00EF0EE8"/>
    <w:rsid w:val="00EF4E92"/>
    <w:rsid w:val="00F01B25"/>
    <w:rsid w:val="00F03419"/>
    <w:rsid w:val="00F04958"/>
    <w:rsid w:val="00F050C6"/>
    <w:rsid w:val="00F059FE"/>
    <w:rsid w:val="00F05F43"/>
    <w:rsid w:val="00F112E8"/>
    <w:rsid w:val="00F119BE"/>
    <w:rsid w:val="00F1506E"/>
    <w:rsid w:val="00F15692"/>
    <w:rsid w:val="00F20A92"/>
    <w:rsid w:val="00F278DD"/>
    <w:rsid w:val="00F31AD9"/>
    <w:rsid w:val="00F31F27"/>
    <w:rsid w:val="00F338A3"/>
    <w:rsid w:val="00F45EDE"/>
    <w:rsid w:val="00F461A5"/>
    <w:rsid w:val="00F53307"/>
    <w:rsid w:val="00F54D8E"/>
    <w:rsid w:val="00F612AB"/>
    <w:rsid w:val="00F61632"/>
    <w:rsid w:val="00F63D81"/>
    <w:rsid w:val="00F71A45"/>
    <w:rsid w:val="00F809DE"/>
    <w:rsid w:val="00F83F2B"/>
    <w:rsid w:val="00F842DC"/>
    <w:rsid w:val="00F8445E"/>
    <w:rsid w:val="00F85940"/>
    <w:rsid w:val="00F91960"/>
    <w:rsid w:val="00FA3DF7"/>
    <w:rsid w:val="00FA760B"/>
    <w:rsid w:val="00FB1E17"/>
    <w:rsid w:val="00FC49BA"/>
    <w:rsid w:val="00FD6A35"/>
    <w:rsid w:val="00FE0152"/>
    <w:rsid w:val="00FE2871"/>
    <w:rsid w:val="00FE5A8A"/>
    <w:rsid w:val="00FF32F1"/>
    <w:rsid w:val="00FF453C"/>
    <w:rsid w:val="00FF5772"/>
    <w:rsid w:val="00FF6590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9A28E"/>
  <w15:chartTrackingRefBased/>
  <w15:docId w15:val="{34F23B28-7A57-4182-88E8-99CE7F63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96E"/>
    <w:pPr>
      <w:spacing w:after="0" w:line="240" w:lineRule="auto"/>
    </w:pPr>
    <w:rPr>
      <w:rFonts w:ascii="Arial" w:eastAsia="Times New Roman" w:hAnsi="Arial" w:cs="Times New Roman"/>
      <w:szCs w:val="20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79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9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469"/>
    <w:pPr>
      <w:keepNext/>
      <w:keepLines/>
      <w:spacing w:before="40"/>
      <w:outlineLvl w:val="2"/>
    </w:pPr>
    <w:rPr>
      <w:rFonts w:ascii="PF BeauSans Pro" w:eastAsiaTheme="majorEastAsia" w:hAnsi="PF BeauSans Pro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uation">
    <w:name w:val="Equation"/>
    <w:basedOn w:val="Normal"/>
    <w:next w:val="Normal"/>
    <w:rsid w:val="0015796E"/>
    <w:pPr>
      <w:keepNext/>
      <w:tabs>
        <w:tab w:val="center" w:pos="4536"/>
        <w:tab w:val="right" w:pos="9072"/>
      </w:tabs>
      <w:spacing w:before="240" w:after="120"/>
    </w:pPr>
    <w:rPr>
      <w:lang w:val="en-US"/>
    </w:rPr>
  </w:style>
  <w:style w:type="paragraph" w:customStyle="1" w:styleId="BodyText21">
    <w:name w:val="Body Text 21"/>
    <w:basedOn w:val="Normal"/>
    <w:rsid w:val="0015796E"/>
    <w:pPr>
      <w:spacing w:after="120" w:line="300" w:lineRule="atLeast"/>
      <w:jc w:val="center"/>
    </w:pPr>
    <w:rPr>
      <w:b/>
      <w:sz w:val="28"/>
    </w:rPr>
  </w:style>
  <w:style w:type="table" w:styleId="TableGrid">
    <w:name w:val="Table Grid"/>
    <w:basedOn w:val="TableNormal"/>
    <w:rsid w:val="00157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79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96E"/>
    <w:rPr>
      <w:rFonts w:ascii="Arial" w:eastAsia="Times New Roman" w:hAnsi="Arial" w:cs="Times New Roman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1579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96E"/>
    <w:rPr>
      <w:rFonts w:ascii="Arial" w:eastAsia="Times New Roman" w:hAnsi="Arial" w:cs="Times New Roman"/>
      <w:szCs w:val="20"/>
      <w:lang w:val="hr-HR"/>
    </w:rPr>
  </w:style>
  <w:style w:type="character" w:styleId="PageNumber">
    <w:name w:val="page number"/>
    <w:basedOn w:val="DefaultParagraphFont"/>
    <w:rsid w:val="0015796E"/>
  </w:style>
  <w:style w:type="character" w:customStyle="1" w:styleId="Heading1Char">
    <w:name w:val="Heading 1 Char"/>
    <w:basedOn w:val="DefaultParagraphFont"/>
    <w:link w:val="Heading1"/>
    <w:uiPriority w:val="9"/>
    <w:rsid w:val="001579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  <w:style w:type="paragraph" w:styleId="TOCHeading">
    <w:name w:val="TOC Heading"/>
    <w:basedOn w:val="Heading1"/>
    <w:next w:val="Normal"/>
    <w:uiPriority w:val="39"/>
    <w:unhideWhenUsed/>
    <w:qFormat/>
    <w:rsid w:val="0015796E"/>
    <w:pPr>
      <w:spacing w:line="259" w:lineRule="auto"/>
      <w:outlineLvl w:val="9"/>
    </w:pPr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579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5796E"/>
    <w:rPr>
      <w:rFonts w:ascii="Arial" w:eastAsia="Times New Roman" w:hAnsi="Arial" w:cs="Times New Roman"/>
      <w:szCs w:val="20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157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96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96E"/>
    <w:rPr>
      <w:rFonts w:ascii="Arial" w:eastAsia="Times New Roman" w:hAnsi="Arial" w:cs="Times New Roman"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96E"/>
    <w:rPr>
      <w:rFonts w:ascii="Segoe UI" w:eastAsia="Times New Roman" w:hAnsi="Segoe UI" w:cs="Segoe UI"/>
      <w:sz w:val="18"/>
      <w:szCs w:val="18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96E"/>
    <w:rPr>
      <w:rFonts w:ascii="Arial" w:eastAsia="Times New Roman" w:hAnsi="Arial" w:cs="Times New Roman"/>
      <w:b/>
      <w:bCs/>
      <w:sz w:val="20"/>
      <w:szCs w:val="2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D359C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HR"/>
    </w:rPr>
  </w:style>
  <w:style w:type="paragraph" w:styleId="TOC1">
    <w:name w:val="toc 1"/>
    <w:basedOn w:val="Normal"/>
    <w:next w:val="Normal"/>
    <w:autoRedefine/>
    <w:uiPriority w:val="39"/>
    <w:unhideWhenUsed/>
    <w:rsid w:val="003E69D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242CF"/>
    <w:pPr>
      <w:tabs>
        <w:tab w:val="left" w:pos="880"/>
        <w:tab w:val="right" w:leader="dot" w:pos="9350"/>
      </w:tabs>
      <w:spacing w:after="100"/>
      <w:ind w:left="220"/>
    </w:pPr>
    <w:rPr>
      <w:rFonts w:ascii="PF BeauSans Pro" w:hAnsi="PF BeauSans Pro"/>
      <w:noProof/>
      <w:sz w:val="24"/>
    </w:rPr>
  </w:style>
  <w:style w:type="character" w:styleId="Hyperlink">
    <w:name w:val="Hyperlink"/>
    <w:basedOn w:val="DefaultParagraphFont"/>
    <w:uiPriority w:val="99"/>
    <w:unhideWhenUsed/>
    <w:rsid w:val="003E69DA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54469"/>
    <w:rPr>
      <w:rFonts w:ascii="PF BeauSans Pro" w:eastAsiaTheme="majorEastAsia" w:hAnsi="PF BeauSans Pro" w:cstheme="majorBidi"/>
      <w:b/>
      <w:sz w:val="24"/>
      <w:szCs w:val="24"/>
      <w:lang w:val="hr-HR"/>
    </w:rPr>
  </w:style>
  <w:style w:type="paragraph" w:styleId="Caption">
    <w:name w:val="caption"/>
    <w:basedOn w:val="Normal"/>
    <w:next w:val="Normal"/>
    <w:uiPriority w:val="35"/>
    <w:unhideWhenUsed/>
    <w:qFormat/>
    <w:rsid w:val="004374F2"/>
    <w:pPr>
      <w:spacing w:after="200"/>
    </w:pPr>
    <w:rPr>
      <w:i/>
      <w:iCs/>
      <w:color w:val="44546A" w:themeColor="text2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554469"/>
    <w:pPr>
      <w:spacing w:after="100"/>
      <w:ind w:left="440"/>
    </w:pPr>
  </w:style>
  <w:style w:type="paragraph" w:styleId="Revision">
    <w:name w:val="Revision"/>
    <w:hidden/>
    <w:uiPriority w:val="99"/>
    <w:semiHidden/>
    <w:rsid w:val="00842816"/>
    <w:pPr>
      <w:spacing w:after="0" w:line="240" w:lineRule="auto"/>
    </w:pPr>
    <w:rPr>
      <w:rFonts w:ascii="Arial" w:eastAsia="Times New Roman" w:hAnsi="Arial" w:cs="Times New Roman"/>
      <w:szCs w:val="20"/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22AD"/>
    <w:rPr>
      <w:rFonts w:asciiTheme="minorHAnsi" w:eastAsiaTheme="minorEastAsia" w:hAnsiTheme="minorHAnsi" w:cstheme="minorBidi"/>
      <w:sz w:val="20"/>
      <w:lang w:val="hr-B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22AD"/>
    <w:rPr>
      <w:rFonts w:eastAsiaTheme="minorEastAsia"/>
      <w:sz w:val="20"/>
      <w:szCs w:val="20"/>
      <w:lang w:val="hr-BA"/>
    </w:rPr>
  </w:style>
  <w:style w:type="character" w:styleId="FootnoteReference">
    <w:name w:val="footnote reference"/>
    <w:basedOn w:val="DefaultParagraphFont"/>
    <w:uiPriority w:val="99"/>
    <w:semiHidden/>
    <w:unhideWhenUsed/>
    <w:rsid w:val="00E122AD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CA1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45F6B-EC0C-4802-BCF3-F51EDF164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1003</Words>
  <Characters>5721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SzV SzUSiUP</dc:creator>
  <cp:keywords/>
  <dc:description/>
  <cp:lastModifiedBy>Dajana Vrbičić Tenđera</cp:lastModifiedBy>
  <cp:revision>3</cp:revision>
  <cp:lastPrinted>2020-07-30T08:49:00Z</cp:lastPrinted>
  <dcterms:created xsi:type="dcterms:W3CDTF">2020-07-30T08:53:00Z</dcterms:created>
  <dcterms:modified xsi:type="dcterms:W3CDTF">2020-07-30T08:54:00Z</dcterms:modified>
</cp:coreProperties>
</file>